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57D" w:rsidRPr="008A22E0" w:rsidRDefault="000C657D" w:rsidP="000C657D">
      <w:pPr>
        <w:pBdr>
          <w:top w:val="single" w:sz="4" w:space="1" w:color="auto"/>
          <w:left w:val="single" w:sz="4" w:space="4" w:color="auto"/>
          <w:bottom w:val="single" w:sz="4" w:space="1" w:color="auto"/>
          <w:right w:val="single" w:sz="4" w:space="4" w:color="auto"/>
        </w:pBdr>
        <w:jc w:val="center"/>
        <w:rPr>
          <w:rFonts w:ascii="Arial" w:eastAsia="Times New Roman" w:hAnsi="Arial" w:cs="Arial"/>
          <w:b/>
          <w:bCs/>
          <w:color w:val="7030A0"/>
          <w:sz w:val="27"/>
          <w:szCs w:val="27"/>
          <w:lang w:eastAsia="en-GB"/>
        </w:rPr>
      </w:pPr>
      <w:r w:rsidRPr="008A22E0">
        <w:rPr>
          <w:rFonts w:ascii="Arial" w:eastAsia="Times New Roman" w:hAnsi="Arial" w:cs="Arial"/>
          <w:b/>
          <w:bCs/>
          <w:color w:val="7030A0"/>
          <w:sz w:val="27"/>
          <w:szCs w:val="27"/>
          <w:lang w:eastAsia="en-GB"/>
        </w:rPr>
        <w:t xml:space="preserve">This is an Author's Accepted Manuscript of an article published in the Dramatherapy Routledge Journal, Volume 33, Issue 3, published online: 14.11.2011, Copyright Taylor &amp; Francis: </w:t>
      </w:r>
      <w:hyperlink r:id="rId7" w:history="1">
        <w:r w:rsidRPr="008A22E0">
          <w:rPr>
            <w:rStyle w:val="Hyperlink"/>
            <w:rFonts w:ascii="Arial" w:eastAsia="Times New Roman" w:hAnsi="Arial" w:cs="Arial"/>
            <w:b/>
            <w:bCs/>
            <w:color w:val="7030A0"/>
            <w:sz w:val="27"/>
            <w:szCs w:val="27"/>
            <w:lang w:eastAsia="en-GB"/>
          </w:rPr>
          <w:t>http://www.tandfonline.com</w:t>
        </w:r>
      </w:hyperlink>
    </w:p>
    <w:p w:rsidR="000C657D" w:rsidRPr="008A22E0" w:rsidRDefault="000C657D" w:rsidP="000C657D">
      <w:pPr>
        <w:pBdr>
          <w:top w:val="single" w:sz="4" w:space="1" w:color="auto"/>
          <w:left w:val="single" w:sz="4" w:space="4" w:color="auto"/>
          <w:bottom w:val="single" w:sz="4" w:space="1" w:color="auto"/>
          <w:right w:val="single" w:sz="4" w:space="4" w:color="auto"/>
        </w:pBdr>
        <w:jc w:val="center"/>
        <w:rPr>
          <w:rFonts w:ascii="Arial" w:eastAsia="Times New Roman" w:hAnsi="Arial" w:cs="Arial"/>
          <w:color w:val="7030A0"/>
          <w:sz w:val="27"/>
          <w:szCs w:val="27"/>
          <w:lang w:eastAsia="en-GB"/>
        </w:rPr>
      </w:pPr>
      <w:r w:rsidRPr="008A22E0">
        <w:rPr>
          <w:rFonts w:ascii="Arial" w:eastAsia="Times New Roman" w:hAnsi="Arial" w:cs="Arial"/>
          <w:b/>
          <w:bCs/>
          <w:color w:val="7030A0"/>
          <w:sz w:val="27"/>
          <w:szCs w:val="27"/>
          <w:lang w:eastAsia="en-GB"/>
        </w:rPr>
        <w:t>Article DOI: 10.1080/02630672.2011.621262</w:t>
      </w:r>
      <w:r w:rsidRPr="008A22E0">
        <w:rPr>
          <w:rFonts w:ascii="Arial" w:eastAsia="Times New Roman" w:hAnsi="Arial" w:cs="Arial"/>
          <w:color w:val="7030A0"/>
          <w:sz w:val="27"/>
          <w:szCs w:val="27"/>
          <w:lang w:eastAsia="en-GB"/>
        </w:rPr>
        <w:t xml:space="preserve">, </w:t>
      </w:r>
      <w:r w:rsidRPr="008A22E0">
        <w:rPr>
          <w:rFonts w:ascii="Georgia" w:hAnsi="Georgia"/>
          <w:b/>
          <w:bCs/>
          <w:color w:val="7030A0"/>
          <w:sz w:val="27"/>
          <w:szCs w:val="27"/>
        </w:rPr>
        <w:t xml:space="preserve">Nicky Morris a* </w:t>
      </w:r>
      <w:r w:rsidRPr="008A22E0">
        <w:rPr>
          <w:rFonts w:ascii="Arial" w:eastAsia="Times New Roman" w:hAnsi="Arial" w:cs="Arial"/>
          <w:b/>
          <w:bCs/>
          <w:color w:val="7030A0"/>
          <w:sz w:val="27"/>
          <w:szCs w:val="27"/>
          <w:lang w:eastAsia="en-GB"/>
        </w:rPr>
        <w:t>pages 144-157</w:t>
      </w:r>
    </w:p>
    <w:p w:rsidR="000C657D" w:rsidRDefault="000C657D" w:rsidP="00951DED">
      <w:pPr>
        <w:spacing w:after="0"/>
        <w:jc w:val="center"/>
        <w:rPr>
          <w:rFonts w:ascii="Arial" w:hAnsi="Arial" w:cs="Arial"/>
          <w:b/>
          <w:color w:val="CC3399"/>
          <w:sz w:val="40"/>
          <w:szCs w:val="40"/>
        </w:rPr>
      </w:pPr>
    </w:p>
    <w:p w:rsidR="00951DED" w:rsidRPr="00951DED" w:rsidRDefault="00951DED" w:rsidP="00951DED">
      <w:pPr>
        <w:spacing w:after="0"/>
        <w:jc w:val="center"/>
        <w:rPr>
          <w:rFonts w:ascii="Arial" w:hAnsi="Arial" w:cs="Arial"/>
          <w:b/>
          <w:color w:val="CC3399"/>
          <w:sz w:val="40"/>
          <w:szCs w:val="40"/>
        </w:rPr>
      </w:pPr>
      <w:r w:rsidRPr="00951DED">
        <w:rPr>
          <w:rFonts w:ascii="Arial" w:hAnsi="Arial" w:cs="Arial"/>
          <w:b/>
          <w:color w:val="CC3399"/>
          <w:sz w:val="40"/>
          <w:szCs w:val="40"/>
        </w:rPr>
        <w:t>Unspoken Depths: Dramatherapy and Dementia</w:t>
      </w:r>
    </w:p>
    <w:p w:rsidR="00951DED" w:rsidRPr="004454DC" w:rsidRDefault="00951DED" w:rsidP="00951DED">
      <w:pPr>
        <w:tabs>
          <w:tab w:val="left" w:pos="4050"/>
        </w:tabs>
        <w:spacing w:after="0"/>
        <w:rPr>
          <w:rFonts w:ascii="Arial" w:hAnsi="Arial" w:cs="Arial"/>
          <w:b/>
          <w:sz w:val="16"/>
          <w:szCs w:val="16"/>
        </w:rPr>
      </w:pPr>
      <w:r>
        <w:rPr>
          <w:rFonts w:ascii="Arial" w:hAnsi="Arial" w:cs="Arial"/>
          <w:b/>
          <w:sz w:val="24"/>
          <w:szCs w:val="24"/>
        </w:rPr>
        <w:tab/>
      </w:r>
    </w:p>
    <w:p w:rsidR="00951DED" w:rsidRDefault="00951DED" w:rsidP="00951DED">
      <w:pPr>
        <w:tabs>
          <w:tab w:val="center" w:pos="4513"/>
          <w:tab w:val="left" w:pos="5927"/>
        </w:tabs>
        <w:spacing w:after="0" w:line="360" w:lineRule="auto"/>
        <w:jc w:val="center"/>
        <w:rPr>
          <w:rFonts w:ascii="Arial" w:hAnsi="Arial" w:cs="Arial"/>
          <w:b/>
          <w:i/>
          <w:sz w:val="24"/>
          <w:szCs w:val="24"/>
        </w:rPr>
      </w:pPr>
      <w:r w:rsidRPr="00216B93">
        <w:rPr>
          <w:rFonts w:ascii="Arial" w:hAnsi="Arial" w:cs="Arial"/>
          <w:b/>
          <w:i/>
          <w:sz w:val="24"/>
          <w:szCs w:val="24"/>
        </w:rPr>
        <w:t xml:space="preserve">A Heuristic Exploration of a Dramatherapist’s Experience </w:t>
      </w:r>
      <w:r w:rsidRPr="007B39C9">
        <w:rPr>
          <w:rFonts w:ascii="Arial" w:hAnsi="Arial" w:cs="Arial"/>
          <w:b/>
          <w:i/>
          <w:sz w:val="24"/>
          <w:szCs w:val="24"/>
        </w:rPr>
        <w:t>of</w:t>
      </w:r>
      <w:r w:rsidRPr="00216B93">
        <w:rPr>
          <w:rFonts w:ascii="Arial" w:hAnsi="Arial" w:cs="Arial"/>
          <w:b/>
          <w:i/>
          <w:sz w:val="24"/>
          <w:szCs w:val="24"/>
        </w:rPr>
        <w:t xml:space="preserve"> Working with a </w:t>
      </w:r>
    </w:p>
    <w:p w:rsidR="00951DED" w:rsidRDefault="00951DED" w:rsidP="00951DED">
      <w:pPr>
        <w:tabs>
          <w:tab w:val="center" w:pos="4513"/>
          <w:tab w:val="left" w:pos="5927"/>
        </w:tabs>
        <w:spacing w:after="0" w:line="360" w:lineRule="auto"/>
        <w:jc w:val="center"/>
        <w:rPr>
          <w:rFonts w:ascii="Arial" w:hAnsi="Arial" w:cs="Arial"/>
          <w:b/>
          <w:i/>
          <w:sz w:val="24"/>
          <w:szCs w:val="24"/>
        </w:rPr>
      </w:pPr>
      <w:r w:rsidRPr="00216B93">
        <w:rPr>
          <w:rFonts w:ascii="Arial" w:hAnsi="Arial" w:cs="Arial"/>
          <w:b/>
          <w:i/>
          <w:sz w:val="24"/>
          <w:szCs w:val="24"/>
        </w:rPr>
        <w:t>Group of Older Adults with Dementia</w:t>
      </w:r>
    </w:p>
    <w:p w:rsidR="00951DED" w:rsidRPr="00FE0018" w:rsidRDefault="00951DED" w:rsidP="00951DED">
      <w:pPr>
        <w:tabs>
          <w:tab w:val="center" w:pos="4513"/>
          <w:tab w:val="left" w:pos="5927"/>
        </w:tabs>
        <w:spacing w:after="0" w:line="360" w:lineRule="auto"/>
        <w:jc w:val="center"/>
        <w:rPr>
          <w:rFonts w:ascii="Arial" w:hAnsi="Arial" w:cs="Arial"/>
          <w:b/>
          <w:sz w:val="24"/>
          <w:szCs w:val="24"/>
        </w:rPr>
      </w:pPr>
    </w:p>
    <w:p w:rsidR="00951DED" w:rsidRPr="00951DED" w:rsidRDefault="00951DED" w:rsidP="00951DED">
      <w:pPr>
        <w:tabs>
          <w:tab w:val="center" w:pos="4513"/>
          <w:tab w:val="left" w:pos="5927"/>
        </w:tabs>
        <w:spacing w:after="0" w:line="360" w:lineRule="auto"/>
        <w:jc w:val="center"/>
        <w:rPr>
          <w:rFonts w:ascii="Arial" w:hAnsi="Arial" w:cs="Arial"/>
          <w:b/>
          <w:color w:val="CC3399"/>
          <w:sz w:val="24"/>
          <w:szCs w:val="24"/>
        </w:rPr>
      </w:pPr>
      <w:r w:rsidRPr="00951DED">
        <w:rPr>
          <w:rFonts w:ascii="Arial" w:hAnsi="Arial" w:cs="Arial"/>
          <w:b/>
          <w:color w:val="CC3399"/>
          <w:sz w:val="24"/>
          <w:szCs w:val="24"/>
        </w:rPr>
        <w:t>By Nicky Morris</w:t>
      </w:r>
    </w:p>
    <w:p w:rsidR="00951DED" w:rsidRPr="00FE0018" w:rsidRDefault="00951DED" w:rsidP="00951DED">
      <w:pPr>
        <w:tabs>
          <w:tab w:val="center" w:pos="4513"/>
          <w:tab w:val="left" w:pos="5927"/>
        </w:tabs>
        <w:spacing w:after="0" w:line="360" w:lineRule="auto"/>
        <w:rPr>
          <w:rFonts w:ascii="Arial" w:hAnsi="Arial" w:cs="Arial"/>
          <w:b/>
          <w:sz w:val="24"/>
          <w:szCs w:val="24"/>
        </w:rPr>
      </w:pPr>
    </w:p>
    <w:p w:rsidR="00951DED" w:rsidRPr="00951DED" w:rsidRDefault="00951DED" w:rsidP="00951DED">
      <w:pPr>
        <w:pStyle w:val="NormalWeb"/>
        <w:rPr>
          <w:rFonts w:ascii="Arial" w:hAnsi="Arial" w:cs="Arial"/>
          <w:b/>
          <w:color w:val="0070C0"/>
          <w:sz w:val="36"/>
          <w:szCs w:val="36"/>
        </w:rPr>
      </w:pPr>
      <w:r w:rsidRPr="00951DED">
        <w:rPr>
          <w:rFonts w:ascii="Arial" w:hAnsi="Arial" w:cs="Arial"/>
          <w:b/>
          <w:color w:val="0070C0"/>
          <w:sz w:val="36"/>
          <w:szCs w:val="36"/>
        </w:rPr>
        <w:t>A</w:t>
      </w:r>
      <w:r w:rsidR="00FE0018">
        <w:rPr>
          <w:rFonts w:ascii="Arial" w:hAnsi="Arial" w:cs="Arial"/>
          <w:b/>
          <w:color w:val="0070C0"/>
          <w:sz w:val="36"/>
          <w:szCs w:val="36"/>
        </w:rPr>
        <w:t>bstract</w:t>
      </w:r>
    </w:p>
    <w:p w:rsidR="00951DED" w:rsidRDefault="00951DED" w:rsidP="00951DED">
      <w:pPr>
        <w:spacing w:after="0" w:line="360" w:lineRule="auto"/>
        <w:jc w:val="both"/>
        <w:rPr>
          <w:rFonts w:ascii="Arial" w:hAnsi="Arial" w:cs="Arial"/>
          <w:sz w:val="24"/>
          <w:szCs w:val="24"/>
        </w:rPr>
      </w:pPr>
      <w:r w:rsidRPr="00AC5A7E">
        <w:rPr>
          <w:rFonts w:ascii="Arial" w:hAnsi="Arial" w:cs="Arial"/>
          <w:color w:val="171717" w:themeColor="background2" w:themeShade="1A"/>
          <w:sz w:val="24"/>
          <w:szCs w:val="24"/>
        </w:rPr>
        <w:t xml:space="preserve">In the dual role of therapist and researcher, working </w:t>
      </w:r>
      <w:r>
        <w:rPr>
          <w:rFonts w:ascii="Arial" w:hAnsi="Arial" w:cs="Arial"/>
          <w:color w:val="171717" w:themeColor="background2" w:themeShade="1A"/>
          <w:sz w:val="24"/>
          <w:szCs w:val="24"/>
        </w:rPr>
        <w:t xml:space="preserve">in an NHS Day Hospital </w:t>
      </w:r>
      <w:r w:rsidRPr="00AC5A7E">
        <w:rPr>
          <w:rFonts w:ascii="Arial" w:hAnsi="Arial" w:cs="Arial"/>
          <w:color w:val="171717" w:themeColor="background2" w:themeShade="1A"/>
          <w:sz w:val="24"/>
          <w:szCs w:val="24"/>
        </w:rPr>
        <w:t>with a small group of clients with moderate dementia, my question was simple, yet perplexing:  What could I learn from the paradox between the joyful energy of my Dramatherapy group and the intense sadness and confusion that seemed to exist on the periphery?</w:t>
      </w:r>
      <w:r>
        <w:rPr>
          <w:rFonts w:ascii="Arial" w:hAnsi="Arial" w:cs="Arial"/>
          <w:color w:val="171717" w:themeColor="background2" w:themeShade="1A"/>
          <w:sz w:val="24"/>
          <w:szCs w:val="24"/>
        </w:rPr>
        <w:t xml:space="preserve">  A qualitative, heuristic approach was the most appropriate </w:t>
      </w:r>
      <w:r w:rsidRPr="00AC5A7E">
        <w:rPr>
          <w:rFonts w:ascii="Arial" w:hAnsi="Arial" w:cs="Arial"/>
          <w:color w:val="171717" w:themeColor="background2" w:themeShade="1A"/>
          <w:sz w:val="24"/>
          <w:szCs w:val="24"/>
        </w:rPr>
        <w:t>in respect of ethics and practicality</w:t>
      </w:r>
      <w:r>
        <w:rPr>
          <w:rFonts w:ascii="Arial" w:hAnsi="Arial" w:cs="Arial"/>
          <w:color w:val="171717" w:themeColor="background2" w:themeShade="1A"/>
          <w:sz w:val="24"/>
          <w:szCs w:val="24"/>
        </w:rPr>
        <w:t>.  By using vignettes -</w:t>
      </w:r>
      <w:r w:rsidRPr="00AC5A7E">
        <w:rPr>
          <w:rFonts w:ascii="Arial" w:hAnsi="Arial" w:cs="Arial"/>
          <w:color w:val="171717" w:themeColor="background2" w:themeShade="1A"/>
          <w:sz w:val="24"/>
          <w:szCs w:val="24"/>
        </w:rPr>
        <w:t xml:space="preserve"> </w:t>
      </w:r>
      <w:r>
        <w:rPr>
          <w:rFonts w:ascii="Arial" w:hAnsi="Arial" w:cs="Arial"/>
          <w:color w:val="171717" w:themeColor="background2" w:themeShade="1A"/>
          <w:sz w:val="24"/>
          <w:szCs w:val="24"/>
        </w:rPr>
        <w:t xml:space="preserve">in which client names were changed - </w:t>
      </w:r>
      <w:r w:rsidRPr="00AC5A7E">
        <w:rPr>
          <w:rFonts w:ascii="Arial" w:hAnsi="Arial" w:cs="Arial"/>
          <w:color w:val="171717" w:themeColor="background2" w:themeShade="1A"/>
          <w:sz w:val="24"/>
          <w:szCs w:val="24"/>
        </w:rPr>
        <w:t xml:space="preserve">as opposed to detailed case studies, </w:t>
      </w:r>
      <w:r>
        <w:rPr>
          <w:rFonts w:ascii="Arial" w:hAnsi="Arial" w:cs="Arial"/>
          <w:color w:val="171717" w:themeColor="background2" w:themeShade="1A"/>
          <w:sz w:val="24"/>
          <w:szCs w:val="24"/>
        </w:rPr>
        <w:t>I</w:t>
      </w:r>
      <w:r w:rsidRPr="00AC5A7E">
        <w:rPr>
          <w:rFonts w:ascii="Arial" w:hAnsi="Arial" w:cs="Arial"/>
          <w:color w:val="171717" w:themeColor="background2" w:themeShade="1A"/>
          <w:sz w:val="24"/>
          <w:szCs w:val="24"/>
        </w:rPr>
        <w:t xml:space="preserve"> required neither written nor ongoing verbal</w:t>
      </w:r>
      <w:r>
        <w:rPr>
          <w:rFonts w:ascii="Arial" w:hAnsi="Arial" w:cs="Arial"/>
          <w:color w:val="171717" w:themeColor="background2" w:themeShade="1A"/>
          <w:sz w:val="24"/>
          <w:szCs w:val="24"/>
        </w:rPr>
        <w:t xml:space="preserve"> consent - though </w:t>
      </w:r>
      <w:r w:rsidRPr="00AC5A7E">
        <w:rPr>
          <w:rFonts w:ascii="Arial" w:hAnsi="Arial" w:cs="Arial"/>
          <w:color w:val="171717" w:themeColor="background2" w:themeShade="1A"/>
          <w:sz w:val="24"/>
          <w:szCs w:val="24"/>
        </w:rPr>
        <w:t xml:space="preserve">spoke informally </w:t>
      </w:r>
      <w:r>
        <w:rPr>
          <w:rFonts w:ascii="Arial" w:hAnsi="Arial" w:cs="Arial"/>
          <w:color w:val="171717" w:themeColor="background2" w:themeShade="1A"/>
          <w:sz w:val="24"/>
          <w:szCs w:val="24"/>
        </w:rPr>
        <w:t xml:space="preserve">about it </w:t>
      </w:r>
      <w:r w:rsidRPr="00AC5A7E">
        <w:rPr>
          <w:rFonts w:ascii="Arial" w:hAnsi="Arial" w:cs="Arial"/>
          <w:color w:val="171717" w:themeColor="background2" w:themeShade="1A"/>
          <w:sz w:val="24"/>
          <w:szCs w:val="24"/>
        </w:rPr>
        <w:t xml:space="preserve">with my clients and their carers </w:t>
      </w:r>
      <w:r>
        <w:rPr>
          <w:rFonts w:ascii="Arial" w:hAnsi="Arial" w:cs="Arial"/>
          <w:color w:val="171717" w:themeColor="background2" w:themeShade="1A"/>
          <w:sz w:val="24"/>
          <w:szCs w:val="24"/>
        </w:rPr>
        <w:t xml:space="preserve">throughout the process.  I followed the six stages of heuristic research described by Clark Moustakas </w:t>
      </w:r>
      <w:r w:rsidRPr="00AC5A7E">
        <w:rPr>
          <w:rFonts w:ascii="Arial" w:hAnsi="Arial" w:cs="Arial"/>
          <w:color w:val="171717" w:themeColor="background2" w:themeShade="1A"/>
          <w:sz w:val="24"/>
          <w:szCs w:val="24"/>
        </w:rPr>
        <w:t xml:space="preserve">and gathered data using the tools </w:t>
      </w:r>
      <w:r>
        <w:rPr>
          <w:rFonts w:ascii="Arial" w:hAnsi="Arial" w:cs="Arial"/>
          <w:color w:val="171717" w:themeColor="background2" w:themeShade="1A"/>
          <w:sz w:val="24"/>
          <w:szCs w:val="24"/>
        </w:rPr>
        <w:t xml:space="preserve">and techniques </w:t>
      </w:r>
      <w:r w:rsidRPr="00AC5A7E">
        <w:rPr>
          <w:rFonts w:ascii="Arial" w:hAnsi="Arial" w:cs="Arial"/>
          <w:color w:val="171717" w:themeColor="background2" w:themeShade="1A"/>
          <w:sz w:val="24"/>
          <w:szCs w:val="24"/>
        </w:rPr>
        <w:t>recommended</w:t>
      </w:r>
      <w:r>
        <w:rPr>
          <w:rFonts w:ascii="Arial" w:hAnsi="Arial" w:cs="Arial"/>
          <w:color w:val="171717" w:themeColor="background2" w:themeShade="1A"/>
          <w:sz w:val="24"/>
          <w:szCs w:val="24"/>
        </w:rPr>
        <w:t xml:space="preserve"> (1990):  I created</w:t>
      </w:r>
      <w:r w:rsidRPr="00AC5A7E">
        <w:rPr>
          <w:rFonts w:ascii="Arial" w:hAnsi="Arial" w:cs="Arial"/>
          <w:color w:val="171717" w:themeColor="background2" w:themeShade="1A"/>
          <w:sz w:val="24"/>
          <w:szCs w:val="24"/>
        </w:rPr>
        <w:t xml:space="preserve"> </w:t>
      </w:r>
      <w:r>
        <w:rPr>
          <w:rFonts w:ascii="Arial" w:hAnsi="Arial" w:cs="Arial"/>
          <w:color w:val="171717" w:themeColor="background2" w:themeShade="1A"/>
          <w:sz w:val="24"/>
          <w:szCs w:val="24"/>
        </w:rPr>
        <w:t xml:space="preserve">a </w:t>
      </w:r>
      <w:r w:rsidRPr="00AC5A7E">
        <w:rPr>
          <w:rFonts w:ascii="Arial" w:hAnsi="Arial" w:cs="Arial"/>
          <w:color w:val="171717" w:themeColor="background2" w:themeShade="1A"/>
          <w:sz w:val="24"/>
          <w:szCs w:val="24"/>
        </w:rPr>
        <w:t xml:space="preserve">personal log </w:t>
      </w:r>
      <w:r>
        <w:rPr>
          <w:rFonts w:ascii="Arial" w:hAnsi="Arial" w:cs="Arial"/>
          <w:color w:val="171717" w:themeColor="background2" w:themeShade="1A"/>
          <w:sz w:val="24"/>
          <w:szCs w:val="24"/>
        </w:rPr>
        <w:t xml:space="preserve">book and </w:t>
      </w:r>
      <w:r>
        <w:rPr>
          <w:rFonts w:ascii="Arial" w:hAnsi="Arial" w:cs="Arial"/>
          <w:sz w:val="24"/>
          <w:szCs w:val="24"/>
        </w:rPr>
        <w:t>collated my</w:t>
      </w:r>
      <w:r w:rsidRPr="00A21902">
        <w:rPr>
          <w:rFonts w:ascii="Arial" w:hAnsi="Arial" w:cs="Arial"/>
          <w:sz w:val="24"/>
          <w:szCs w:val="24"/>
        </w:rPr>
        <w:t xml:space="preserve"> </w:t>
      </w:r>
      <w:r>
        <w:rPr>
          <w:rFonts w:ascii="Arial" w:hAnsi="Arial" w:cs="Arial"/>
          <w:sz w:val="24"/>
          <w:szCs w:val="24"/>
        </w:rPr>
        <w:t xml:space="preserve">official session </w:t>
      </w:r>
      <w:r w:rsidRPr="00A21902">
        <w:rPr>
          <w:rFonts w:ascii="Arial" w:hAnsi="Arial" w:cs="Arial"/>
          <w:sz w:val="24"/>
          <w:szCs w:val="24"/>
        </w:rPr>
        <w:t>notes</w:t>
      </w:r>
      <w:r>
        <w:rPr>
          <w:rFonts w:ascii="Arial" w:hAnsi="Arial" w:cs="Arial"/>
          <w:sz w:val="24"/>
          <w:szCs w:val="24"/>
        </w:rPr>
        <w:t xml:space="preserve"> on twenty clients seen between </w:t>
      </w:r>
      <w:r w:rsidRPr="00A21902">
        <w:rPr>
          <w:rFonts w:ascii="Arial" w:hAnsi="Arial" w:cs="Arial"/>
          <w:sz w:val="24"/>
          <w:szCs w:val="24"/>
        </w:rPr>
        <w:t>Ja</w:t>
      </w:r>
      <w:r>
        <w:rPr>
          <w:rFonts w:ascii="Arial" w:hAnsi="Arial" w:cs="Arial"/>
          <w:sz w:val="24"/>
          <w:szCs w:val="24"/>
        </w:rPr>
        <w:t xml:space="preserve">nuary and October 2009. </w:t>
      </w:r>
      <w:r w:rsidRPr="00A21902">
        <w:rPr>
          <w:rFonts w:ascii="Arial" w:hAnsi="Arial" w:cs="Arial"/>
          <w:sz w:val="24"/>
          <w:szCs w:val="24"/>
        </w:rPr>
        <w:t xml:space="preserve">  </w:t>
      </w:r>
      <w:r>
        <w:rPr>
          <w:rFonts w:ascii="Arial" w:hAnsi="Arial" w:cs="Arial"/>
          <w:sz w:val="24"/>
          <w:szCs w:val="24"/>
        </w:rPr>
        <w:t xml:space="preserve">  </w:t>
      </w:r>
    </w:p>
    <w:p w:rsidR="00951DED" w:rsidRPr="00405937" w:rsidRDefault="00951DED" w:rsidP="00951DED">
      <w:pPr>
        <w:spacing w:after="0" w:line="360" w:lineRule="auto"/>
        <w:jc w:val="both"/>
        <w:rPr>
          <w:rFonts w:ascii="Arial" w:hAnsi="Arial" w:cs="Arial"/>
          <w:sz w:val="16"/>
          <w:szCs w:val="16"/>
        </w:rPr>
      </w:pPr>
    </w:p>
    <w:p w:rsidR="00951DED" w:rsidRDefault="00951DED" w:rsidP="00951DED">
      <w:pPr>
        <w:spacing w:after="0" w:line="360" w:lineRule="auto"/>
        <w:jc w:val="both"/>
        <w:rPr>
          <w:rFonts w:ascii="Arial" w:hAnsi="Arial" w:cs="Arial"/>
          <w:color w:val="171717" w:themeColor="background2" w:themeShade="1A"/>
          <w:sz w:val="24"/>
          <w:szCs w:val="24"/>
        </w:rPr>
      </w:pPr>
      <w:r>
        <w:rPr>
          <w:rFonts w:ascii="Arial" w:hAnsi="Arial" w:cs="Arial"/>
          <w:bCs/>
          <w:color w:val="171717" w:themeColor="background2" w:themeShade="1A"/>
          <w:sz w:val="24"/>
          <w:szCs w:val="24"/>
        </w:rPr>
        <w:t>Through the analysis of data, key themes arose</w:t>
      </w:r>
      <w:r w:rsidRPr="00B84FEF">
        <w:rPr>
          <w:rFonts w:ascii="Arial" w:hAnsi="Arial" w:cs="Arial"/>
          <w:bCs/>
          <w:color w:val="171717" w:themeColor="background2" w:themeShade="1A"/>
          <w:sz w:val="24"/>
          <w:szCs w:val="24"/>
        </w:rPr>
        <w:t>: Fear and Stigma, Anger, and Self-Identity.</w:t>
      </w:r>
      <w:r>
        <w:rPr>
          <w:rFonts w:ascii="Arial" w:hAnsi="Arial" w:cs="Arial"/>
          <w:bCs/>
          <w:color w:val="171717" w:themeColor="background2" w:themeShade="1A"/>
          <w:sz w:val="24"/>
          <w:szCs w:val="24"/>
        </w:rPr>
        <w:t xml:space="preserve">  </w:t>
      </w:r>
      <w:r>
        <w:rPr>
          <w:rFonts w:ascii="Arial" w:hAnsi="Arial" w:cs="Arial"/>
          <w:color w:val="171717" w:themeColor="background2" w:themeShade="1A"/>
          <w:sz w:val="24"/>
          <w:szCs w:val="24"/>
        </w:rPr>
        <w:t xml:space="preserve">This article may be most relevant to those working creatively with this client group, who find themselves confronted by </w:t>
      </w:r>
      <w:r>
        <w:rPr>
          <w:rFonts w:ascii="Arial" w:hAnsi="Arial" w:cs="Arial"/>
          <w:sz w:val="24"/>
          <w:szCs w:val="24"/>
        </w:rPr>
        <w:t xml:space="preserve">a paradox of emotions, forced to confront personal fears and limitations.  Whilst the </w:t>
      </w:r>
      <w:r w:rsidRPr="00AC5A7E">
        <w:rPr>
          <w:rFonts w:ascii="Arial" w:hAnsi="Arial" w:cs="Arial"/>
          <w:color w:val="171717" w:themeColor="background2" w:themeShade="1A"/>
          <w:sz w:val="24"/>
          <w:szCs w:val="24"/>
        </w:rPr>
        <w:t xml:space="preserve">need for further research </w:t>
      </w:r>
      <w:r>
        <w:rPr>
          <w:rFonts w:ascii="Arial" w:hAnsi="Arial" w:cs="Arial"/>
          <w:color w:val="171717" w:themeColor="background2" w:themeShade="1A"/>
          <w:sz w:val="24"/>
          <w:szCs w:val="24"/>
        </w:rPr>
        <w:t>is</w:t>
      </w:r>
      <w:r w:rsidRPr="00AC5A7E">
        <w:rPr>
          <w:rFonts w:ascii="Arial" w:hAnsi="Arial" w:cs="Arial"/>
          <w:color w:val="171717" w:themeColor="background2" w:themeShade="1A"/>
          <w:sz w:val="24"/>
          <w:szCs w:val="24"/>
        </w:rPr>
        <w:t xml:space="preserve"> evident</w:t>
      </w:r>
      <w:r>
        <w:rPr>
          <w:rFonts w:ascii="Arial" w:hAnsi="Arial" w:cs="Arial"/>
          <w:color w:val="171717" w:themeColor="background2" w:themeShade="1A"/>
          <w:sz w:val="24"/>
          <w:szCs w:val="24"/>
        </w:rPr>
        <w:t>, m</w:t>
      </w:r>
      <w:r w:rsidRPr="00AC5A7E">
        <w:rPr>
          <w:rFonts w:ascii="Arial" w:hAnsi="Arial" w:cs="Arial"/>
          <w:color w:val="171717" w:themeColor="background2" w:themeShade="1A"/>
          <w:sz w:val="24"/>
          <w:szCs w:val="24"/>
        </w:rPr>
        <w:t xml:space="preserve">y small and subjective study meets the minimal requirements </w:t>
      </w:r>
      <w:r>
        <w:rPr>
          <w:rFonts w:ascii="Arial" w:hAnsi="Arial" w:cs="Arial"/>
          <w:color w:val="171717" w:themeColor="background2" w:themeShade="1A"/>
          <w:sz w:val="24"/>
          <w:szCs w:val="24"/>
        </w:rPr>
        <w:t xml:space="preserve">of BADth’s EPB/PBE </w:t>
      </w:r>
      <w:r w:rsidRPr="00AC5A7E">
        <w:rPr>
          <w:rFonts w:ascii="Arial" w:hAnsi="Arial" w:cs="Arial"/>
          <w:color w:val="171717" w:themeColor="background2" w:themeShade="1A"/>
          <w:sz w:val="24"/>
          <w:szCs w:val="24"/>
        </w:rPr>
        <w:t xml:space="preserve">guidelines </w:t>
      </w:r>
      <w:r>
        <w:rPr>
          <w:rFonts w:ascii="Arial" w:hAnsi="Arial" w:cs="Arial"/>
          <w:color w:val="171717" w:themeColor="background2" w:themeShade="1A"/>
          <w:sz w:val="24"/>
          <w:szCs w:val="24"/>
        </w:rPr>
        <w:t>(</w:t>
      </w:r>
      <w:r w:rsidRPr="00AC5A7E">
        <w:rPr>
          <w:rFonts w:ascii="Arial" w:hAnsi="Arial" w:cs="Arial"/>
          <w:color w:val="171717" w:themeColor="background2" w:themeShade="1A"/>
          <w:sz w:val="24"/>
          <w:szCs w:val="24"/>
        </w:rPr>
        <w:t>Ditt</w:t>
      </w:r>
      <w:r>
        <w:rPr>
          <w:rFonts w:ascii="Arial" w:hAnsi="Arial" w:cs="Arial"/>
          <w:color w:val="171717" w:themeColor="background2" w:themeShade="1A"/>
          <w:sz w:val="24"/>
          <w:szCs w:val="24"/>
        </w:rPr>
        <w:t xml:space="preserve">y Dokter and Linda Winn, 2009) and </w:t>
      </w:r>
      <w:r w:rsidRPr="00AC5A7E">
        <w:rPr>
          <w:rFonts w:ascii="Arial" w:hAnsi="Arial" w:cs="Arial"/>
          <w:color w:val="171717" w:themeColor="background2" w:themeShade="1A"/>
          <w:sz w:val="24"/>
          <w:szCs w:val="24"/>
        </w:rPr>
        <w:t>could compliment larger-scale studies using both quantita</w:t>
      </w:r>
      <w:r>
        <w:rPr>
          <w:rFonts w:ascii="Arial" w:hAnsi="Arial" w:cs="Arial"/>
          <w:color w:val="171717" w:themeColor="background2" w:themeShade="1A"/>
          <w:sz w:val="24"/>
          <w:szCs w:val="24"/>
        </w:rPr>
        <w:t>tive and qualitative methods.</w:t>
      </w:r>
    </w:p>
    <w:p w:rsidR="00951DED" w:rsidRPr="003239C5" w:rsidRDefault="00951DED" w:rsidP="00951DED">
      <w:pPr>
        <w:spacing w:after="0" w:line="360" w:lineRule="auto"/>
        <w:jc w:val="both"/>
        <w:rPr>
          <w:rFonts w:ascii="Arial" w:hAnsi="Arial" w:cs="Arial"/>
          <w:sz w:val="24"/>
          <w:szCs w:val="24"/>
        </w:rPr>
      </w:pPr>
    </w:p>
    <w:p w:rsidR="00951DED" w:rsidRPr="00FE0018" w:rsidRDefault="00FE0018" w:rsidP="00951DED">
      <w:pPr>
        <w:tabs>
          <w:tab w:val="left" w:pos="2847"/>
        </w:tabs>
        <w:spacing w:after="0" w:line="360" w:lineRule="auto"/>
        <w:jc w:val="both"/>
        <w:rPr>
          <w:rFonts w:ascii="Arial" w:hAnsi="Arial" w:cs="Arial"/>
          <w:b/>
          <w:color w:val="0070C0"/>
          <w:sz w:val="28"/>
          <w:szCs w:val="28"/>
        </w:rPr>
      </w:pPr>
      <w:r>
        <w:rPr>
          <w:rFonts w:ascii="Arial" w:hAnsi="Arial" w:cs="Arial"/>
          <w:b/>
          <w:color w:val="0070C0"/>
          <w:sz w:val="28"/>
          <w:szCs w:val="28"/>
        </w:rPr>
        <w:t>Key Words</w:t>
      </w:r>
    </w:p>
    <w:p w:rsidR="00951DED" w:rsidRDefault="00951DED" w:rsidP="00951DED">
      <w:pPr>
        <w:tabs>
          <w:tab w:val="left" w:pos="2847"/>
        </w:tabs>
        <w:spacing w:after="0" w:line="360" w:lineRule="auto"/>
        <w:jc w:val="both"/>
        <w:rPr>
          <w:rFonts w:ascii="Arial" w:hAnsi="Arial" w:cs="Arial"/>
          <w:sz w:val="24"/>
          <w:szCs w:val="24"/>
        </w:rPr>
      </w:pPr>
      <w:r w:rsidRPr="00405937">
        <w:rPr>
          <w:rFonts w:ascii="Arial" w:hAnsi="Arial" w:cs="Arial"/>
          <w:sz w:val="24"/>
          <w:szCs w:val="24"/>
        </w:rPr>
        <w:t>Dementia, Dramatherapy, Heuristic</w:t>
      </w:r>
      <w:r>
        <w:rPr>
          <w:rFonts w:ascii="Arial" w:hAnsi="Arial" w:cs="Arial"/>
          <w:sz w:val="24"/>
          <w:szCs w:val="24"/>
        </w:rPr>
        <w:t xml:space="preserve">, </w:t>
      </w:r>
      <w:r w:rsidRPr="00405937">
        <w:rPr>
          <w:rFonts w:ascii="Arial" w:hAnsi="Arial" w:cs="Arial"/>
          <w:sz w:val="24"/>
          <w:szCs w:val="24"/>
        </w:rPr>
        <w:t>Qualitative</w:t>
      </w:r>
      <w:r>
        <w:rPr>
          <w:rFonts w:ascii="Arial" w:hAnsi="Arial" w:cs="Arial"/>
          <w:sz w:val="24"/>
          <w:szCs w:val="24"/>
        </w:rPr>
        <w:t>, Fear, Stigma, Anger &amp; Self-Identity</w:t>
      </w:r>
    </w:p>
    <w:p w:rsidR="00951DED" w:rsidRDefault="00951DED" w:rsidP="00951DED">
      <w:pPr>
        <w:tabs>
          <w:tab w:val="left" w:pos="2847"/>
        </w:tabs>
        <w:spacing w:after="0" w:line="360" w:lineRule="auto"/>
        <w:jc w:val="both"/>
        <w:rPr>
          <w:rFonts w:ascii="Arial" w:hAnsi="Arial" w:cs="Arial"/>
          <w:sz w:val="24"/>
          <w:szCs w:val="24"/>
        </w:rPr>
      </w:pPr>
    </w:p>
    <w:p w:rsidR="00FE0018" w:rsidRPr="00FE0018" w:rsidRDefault="00FE0018" w:rsidP="00FE0018">
      <w:pPr>
        <w:tabs>
          <w:tab w:val="center" w:pos="4513"/>
          <w:tab w:val="left" w:pos="5927"/>
        </w:tabs>
        <w:spacing w:after="0" w:line="360" w:lineRule="auto"/>
        <w:jc w:val="center"/>
        <w:rPr>
          <w:rFonts w:ascii="Arial" w:hAnsi="Arial" w:cs="Arial"/>
          <w:b/>
          <w:color w:val="CC3399"/>
          <w:sz w:val="16"/>
          <w:szCs w:val="16"/>
        </w:rPr>
      </w:pPr>
    </w:p>
    <w:p w:rsidR="00FE0018" w:rsidRDefault="00FE0018" w:rsidP="00FE0018">
      <w:pPr>
        <w:tabs>
          <w:tab w:val="center" w:pos="4513"/>
          <w:tab w:val="left" w:pos="5927"/>
        </w:tabs>
        <w:spacing w:after="0" w:line="360" w:lineRule="auto"/>
        <w:jc w:val="center"/>
        <w:rPr>
          <w:rFonts w:ascii="Arial" w:hAnsi="Arial" w:cs="Arial"/>
          <w:b/>
          <w:color w:val="CC3399"/>
          <w:sz w:val="32"/>
          <w:szCs w:val="32"/>
        </w:rPr>
      </w:pPr>
      <w:r w:rsidRPr="00FE0018">
        <w:rPr>
          <w:rFonts w:ascii="Arial" w:hAnsi="Arial" w:cs="Arial"/>
          <w:b/>
          <w:color w:val="CC3399"/>
          <w:sz w:val="32"/>
          <w:szCs w:val="32"/>
        </w:rPr>
        <w:t>Unspoken Depths: Dramatherapy and Dementia</w:t>
      </w:r>
      <w:bookmarkStart w:id="0" w:name="_GoBack"/>
      <w:bookmarkEnd w:id="0"/>
    </w:p>
    <w:p w:rsidR="00951DED" w:rsidRPr="00FE0018" w:rsidRDefault="00FE0018" w:rsidP="00FE0018">
      <w:pPr>
        <w:tabs>
          <w:tab w:val="center" w:pos="4513"/>
          <w:tab w:val="left" w:pos="5927"/>
        </w:tabs>
        <w:spacing w:after="0" w:line="360" w:lineRule="auto"/>
        <w:jc w:val="center"/>
        <w:rPr>
          <w:rFonts w:ascii="Arial" w:hAnsi="Arial" w:cs="Arial"/>
          <w:b/>
          <w:color w:val="7030A0"/>
          <w:sz w:val="24"/>
          <w:szCs w:val="24"/>
        </w:rPr>
      </w:pPr>
      <w:r w:rsidRPr="00FE0018">
        <w:rPr>
          <w:rFonts w:ascii="Arial" w:hAnsi="Arial" w:cs="Arial"/>
          <w:b/>
          <w:color w:val="7030A0"/>
          <w:sz w:val="24"/>
          <w:szCs w:val="24"/>
        </w:rPr>
        <w:t>Written and researched by Nicky Morris</w:t>
      </w:r>
    </w:p>
    <w:p w:rsidR="00FE0018" w:rsidRDefault="00FE0018" w:rsidP="00FE0018">
      <w:pPr>
        <w:tabs>
          <w:tab w:val="center" w:pos="4513"/>
          <w:tab w:val="left" w:pos="5927"/>
        </w:tabs>
        <w:spacing w:after="0" w:line="360" w:lineRule="auto"/>
        <w:jc w:val="center"/>
        <w:rPr>
          <w:rFonts w:ascii="Arial" w:hAnsi="Arial" w:cs="Arial"/>
          <w:b/>
          <w:sz w:val="24"/>
          <w:szCs w:val="24"/>
        </w:rPr>
      </w:pPr>
    </w:p>
    <w:p w:rsidR="00FE0018" w:rsidRDefault="00FE0018" w:rsidP="00FE0018">
      <w:pPr>
        <w:tabs>
          <w:tab w:val="center" w:pos="4513"/>
          <w:tab w:val="left" w:pos="5927"/>
        </w:tabs>
        <w:spacing w:after="0" w:line="360" w:lineRule="auto"/>
        <w:jc w:val="center"/>
        <w:rPr>
          <w:rFonts w:ascii="Arial" w:hAnsi="Arial" w:cs="Arial"/>
          <w:b/>
          <w:sz w:val="24"/>
          <w:szCs w:val="24"/>
        </w:rPr>
      </w:pPr>
    </w:p>
    <w:p w:rsidR="00FE0018" w:rsidRPr="003239C5" w:rsidRDefault="00FE0018" w:rsidP="00FE0018">
      <w:pPr>
        <w:tabs>
          <w:tab w:val="center" w:pos="4513"/>
          <w:tab w:val="left" w:pos="5927"/>
        </w:tabs>
        <w:spacing w:after="0" w:line="360" w:lineRule="auto"/>
        <w:jc w:val="center"/>
        <w:rPr>
          <w:rFonts w:ascii="Arial" w:hAnsi="Arial" w:cs="Arial"/>
          <w:b/>
          <w:sz w:val="24"/>
          <w:szCs w:val="24"/>
        </w:rPr>
      </w:pPr>
    </w:p>
    <w:p w:rsidR="00FE0018" w:rsidRDefault="00951DED" w:rsidP="009B0183">
      <w:pPr>
        <w:spacing w:after="0" w:line="480" w:lineRule="auto"/>
        <w:jc w:val="both"/>
        <w:rPr>
          <w:rFonts w:ascii="Arial" w:hAnsi="Arial" w:cs="Arial"/>
          <w:b/>
          <w:color w:val="0070C0"/>
          <w:sz w:val="32"/>
          <w:szCs w:val="32"/>
        </w:rPr>
      </w:pPr>
      <w:r w:rsidRPr="00951DED">
        <w:rPr>
          <w:rFonts w:ascii="Arial" w:hAnsi="Arial" w:cs="Arial"/>
          <w:b/>
          <w:color w:val="0070C0"/>
          <w:sz w:val="32"/>
          <w:szCs w:val="32"/>
        </w:rPr>
        <w:t>Introduction: Rationale and Setting</w:t>
      </w:r>
    </w:p>
    <w:p w:rsidR="009B0183" w:rsidRPr="009B0183" w:rsidRDefault="009B0183" w:rsidP="009B0183">
      <w:pPr>
        <w:spacing w:after="0" w:line="240" w:lineRule="auto"/>
        <w:jc w:val="both"/>
        <w:rPr>
          <w:rFonts w:ascii="Arial" w:hAnsi="Arial" w:cs="Arial"/>
          <w:b/>
          <w:color w:val="0070C0"/>
          <w:sz w:val="24"/>
          <w:szCs w:val="24"/>
        </w:rPr>
      </w:pPr>
    </w:p>
    <w:p w:rsidR="00951DED" w:rsidRDefault="00951DED" w:rsidP="009B0183">
      <w:pPr>
        <w:autoSpaceDE w:val="0"/>
        <w:autoSpaceDN w:val="0"/>
        <w:adjustRightInd w:val="0"/>
        <w:spacing w:after="0" w:line="480" w:lineRule="auto"/>
        <w:jc w:val="both"/>
        <w:rPr>
          <w:rFonts w:ascii="Arial" w:hAnsi="Arial" w:cs="Arial"/>
          <w:sz w:val="24"/>
          <w:szCs w:val="24"/>
        </w:rPr>
      </w:pPr>
      <w:r>
        <w:rPr>
          <w:rFonts w:ascii="Arial" w:hAnsi="Arial" w:cs="Arial"/>
          <w:sz w:val="24"/>
          <w:szCs w:val="24"/>
        </w:rPr>
        <w:t xml:space="preserve">This </w:t>
      </w:r>
      <w:r w:rsidRPr="00F07D2A">
        <w:rPr>
          <w:rFonts w:ascii="Arial" w:hAnsi="Arial" w:cs="Arial"/>
          <w:sz w:val="24"/>
          <w:szCs w:val="24"/>
        </w:rPr>
        <w:t xml:space="preserve">article </w:t>
      </w:r>
      <w:r>
        <w:rPr>
          <w:rFonts w:ascii="Arial" w:hAnsi="Arial" w:cs="Arial"/>
          <w:sz w:val="24"/>
          <w:szCs w:val="24"/>
        </w:rPr>
        <w:t>summarises</w:t>
      </w:r>
      <w:r w:rsidRPr="00F07D2A">
        <w:rPr>
          <w:rFonts w:ascii="Arial" w:hAnsi="Arial" w:cs="Arial"/>
          <w:sz w:val="24"/>
          <w:szCs w:val="24"/>
        </w:rPr>
        <w:t xml:space="preserve"> </w:t>
      </w:r>
      <w:r>
        <w:rPr>
          <w:rFonts w:ascii="Arial" w:hAnsi="Arial" w:cs="Arial"/>
          <w:sz w:val="24"/>
          <w:szCs w:val="24"/>
        </w:rPr>
        <w:t xml:space="preserve">a qualitative, heuristic research project completed for a Dramatherapy </w:t>
      </w:r>
      <w:r w:rsidRPr="00F07D2A">
        <w:rPr>
          <w:rFonts w:ascii="Arial" w:hAnsi="Arial" w:cs="Arial"/>
          <w:sz w:val="24"/>
          <w:szCs w:val="24"/>
        </w:rPr>
        <w:t xml:space="preserve">MA </w:t>
      </w:r>
      <w:r>
        <w:rPr>
          <w:rFonts w:ascii="Arial" w:hAnsi="Arial" w:cs="Arial"/>
          <w:sz w:val="24"/>
          <w:szCs w:val="24"/>
        </w:rPr>
        <w:t xml:space="preserve">(upgrade) </w:t>
      </w:r>
      <w:r w:rsidRPr="00F07D2A">
        <w:rPr>
          <w:rFonts w:ascii="Arial" w:hAnsi="Arial" w:cs="Arial"/>
          <w:sz w:val="24"/>
          <w:szCs w:val="24"/>
        </w:rPr>
        <w:t>in July 2010.</w:t>
      </w:r>
      <w:r>
        <w:rPr>
          <w:rFonts w:ascii="Arial" w:hAnsi="Arial" w:cs="Arial"/>
          <w:sz w:val="24"/>
          <w:szCs w:val="24"/>
        </w:rPr>
        <w:t xml:space="preserve">  Choosing this model, I immersed myself into the dual role of therapist and researcher with a small group of clients with moderate dementia.  My question was simple, yet perplexing:  What could I learn from the paradox between the joyful energy of my Dramatherapy group </w:t>
      </w:r>
      <w:r w:rsidRPr="009F432A">
        <w:rPr>
          <w:rFonts w:ascii="Arial" w:hAnsi="Arial" w:cs="Arial"/>
          <w:sz w:val="24"/>
          <w:szCs w:val="24"/>
        </w:rPr>
        <w:t xml:space="preserve">and the intense sadness and confusion that </w:t>
      </w:r>
      <w:r>
        <w:rPr>
          <w:rFonts w:ascii="Arial" w:hAnsi="Arial" w:cs="Arial"/>
          <w:sz w:val="24"/>
          <w:szCs w:val="24"/>
        </w:rPr>
        <w:t xml:space="preserve">seemed to </w:t>
      </w:r>
      <w:r w:rsidRPr="009F432A">
        <w:rPr>
          <w:rFonts w:ascii="Arial" w:hAnsi="Arial" w:cs="Arial"/>
          <w:sz w:val="24"/>
          <w:szCs w:val="24"/>
        </w:rPr>
        <w:t>exist on the periphery</w:t>
      </w:r>
      <w:r>
        <w:rPr>
          <w:rFonts w:ascii="Arial" w:hAnsi="Arial" w:cs="Arial"/>
          <w:sz w:val="24"/>
          <w:szCs w:val="24"/>
        </w:rPr>
        <w:t xml:space="preserve">?  </w:t>
      </w:r>
    </w:p>
    <w:p w:rsidR="00951DED" w:rsidRPr="003D431D" w:rsidRDefault="00951DED" w:rsidP="00951DED">
      <w:pPr>
        <w:autoSpaceDE w:val="0"/>
        <w:autoSpaceDN w:val="0"/>
        <w:adjustRightInd w:val="0"/>
        <w:spacing w:after="0" w:line="480" w:lineRule="auto"/>
        <w:jc w:val="both"/>
        <w:rPr>
          <w:rFonts w:ascii="Arial" w:hAnsi="Arial" w:cs="Arial"/>
          <w:sz w:val="24"/>
          <w:szCs w:val="24"/>
        </w:rPr>
      </w:pPr>
    </w:p>
    <w:p w:rsidR="00951DED" w:rsidRDefault="00951DED" w:rsidP="00951DED">
      <w:pPr>
        <w:spacing w:after="0" w:line="480" w:lineRule="auto"/>
        <w:jc w:val="both"/>
        <w:rPr>
          <w:rFonts w:ascii="Arial" w:hAnsi="Arial" w:cs="Arial"/>
          <w:sz w:val="24"/>
          <w:szCs w:val="24"/>
        </w:rPr>
      </w:pPr>
      <w:r>
        <w:rPr>
          <w:rFonts w:ascii="Arial" w:hAnsi="Arial" w:cs="Arial"/>
          <w:sz w:val="24"/>
          <w:szCs w:val="24"/>
        </w:rPr>
        <w:t>I have worked with adults over the age of sixty-five with organic problems and co-morbid symptoms for the past four years, within a Day Hospital attached to an NHS Mental Health Trust.  My facilitation style is humanistic and person-centred, a helpful balance within a medical setting and a multi-disciplinary team.  Whilst my clients laugh, sing,</w:t>
      </w:r>
      <w:r w:rsidRPr="00C10185">
        <w:rPr>
          <w:rFonts w:ascii="Arial" w:hAnsi="Arial" w:cs="Arial"/>
          <w:sz w:val="24"/>
          <w:szCs w:val="24"/>
        </w:rPr>
        <w:t xml:space="preserve"> sh</w:t>
      </w:r>
      <w:r>
        <w:rPr>
          <w:rFonts w:ascii="Arial" w:hAnsi="Arial" w:cs="Arial"/>
          <w:sz w:val="24"/>
          <w:szCs w:val="24"/>
        </w:rPr>
        <w:t xml:space="preserve">are stories, words and gestures, the conflicting reality is that </w:t>
      </w:r>
      <w:r w:rsidRPr="00C10185">
        <w:rPr>
          <w:rFonts w:ascii="Arial" w:hAnsi="Arial" w:cs="Arial"/>
          <w:sz w:val="24"/>
          <w:szCs w:val="24"/>
        </w:rPr>
        <w:t>their brain cells are slowly dying a</w:t>
      </w:r>
      <w:r>
        <w:rPr>
          <w:rFonts w:ascii="Arial" w:hAnsi="Arial" w:cs="Arial"/>
          <w:sz w:val="24"/>
          <w:szCs w:val="24"/>
        </w:rPr>
        <w:t>nd their futures bleak</w:t>
      </w:r>
      <w:r w:rsidRPr="00C10185">
        <w:rPr>
          <w:rFonts w:ascii="Arial" w:hAnsi="Arial" w:cs="Arial"/>
          <w:sz w:val="24"/>
          <w:szCs w:val="24"/>
        </w:rPr>
        <w:t xml:space="preserve">.  Working with </w:t>
      </w:r>
      <w:r>
        <w:rPr>
          <w:rFonts w:ascii="Arial" w:hAnsi="Arial" w:cs="Arial"/>
          <w:sz w:val="24"/>
          <w:szCs w:val="24"/>
        </w:rPr>
        <w:t>them can then be both rewarding and</w:t>
      </w:r>
      <w:r w:rsidRPr="00C10185">
        <w:rPr>
          <w:rFonts w:ascii="Arial" w:hAnsi="Arial" w:cs="Arial"/>
          <w:sz w:val="24"/>
          <w:szCs w:val="24"/>
        </w:rPr>
        <w:t xml:space="preserve"> distressing.  The depths I </w:t>
      </w:r>
      <w:r>
        <w:rPr>
          <w:rFonts w:ascii="Arial" w:hAnsi="Arial" w:cs="Arial"/>
          <w:sz w:val="24"/>
          <w:szCs w:val="24"/>
        </w:rPr>
        <w:t>sought to unearth stood</w:t>
      </w:r>
      <w:r w:rsidRPr="00C10185">
        <w:rPr>
          <w:rFonts w:ascii="Arial" w:hAnsi="Arial" w:cs="Arial"/>
          <w:sz w:val="24"/>
          <w:szCs w:val="24"/>
        </w:rPr>
        <w:t xml:space="preserve"> between these opposing poles</w:t>
      </w:r>
      <w:r>
        <w:rPr>
          <w:rFonts w:ascii="Arial" w:hAnsi="Arial" w:cs="Arial"/>
          <w:sz w:val="24"/>
          <w:szCs w:val="24"/>
        </w:rPr>
        <w:t xml:space="preserve"> and the research marked a step towards deepening my understanding of dementia and the potential for Dramatherapy in this field.</w:t>
      </w:r>
    </w:p>
    <w:p w:rsidR="00951DED" w:rsidRDefault="00951DED" w:rsidP="00951DED">
      <w:pPr>
        <w:spacing w:after="0" w:line="480" w:lineRule="auto"/>
        <w:jc w:val="both"/>
        <w:rPr>
          <w:rFonts w:ascii="Arial" w:hAnsi="Arial" w:cs="Arial"/>
          <w:sz w:val="24"/>
          <w:szCs w:val="24"/>
        </w:rPr>
      </w:pPr>
    </w:p>
    <w:p w:rsidR="00951DED" w:rsidRDefault="00951DED" w:rsidP="00951DED">
      <w:pPr>
        <w:spacing w:after="60" w:line="480" w:lineRule="auto"/>
        <w:jc w:val="both"/>
        <w:rPr>
          <w:rFonts w:ascii="Arial" w:hAnsi="Arial" w:cs="Arial"/>
          <w:sz w:val="24"/>
          <w:szCs w:val="24"/>
        </w:rPr>
      </w:pPr>
      <w:r w:rsidRPr="00332DA9">
        <w:rPr>
          <w:rFonts w:ascii="Arial" w:hAnsi="Arial" w:cs="Arial"/>
          <w:sz w:val="24"/>
          <w:szCs w:val="24"/>
        </w:rPr>
        <w:t xml:space="preserve">It has been estimated that 750,000 people in the UK currently have dementia, a number </w:t>
      </w:r>
      <w:r>
        <w:rPr>
          <w:rFonts w:ascii="Arial" w:hAnsi="Arial" w:cs="Arial"/>
          <w:sz w:val="24"/>
          <w:szCs w:val="24"/>
        </w:rPr>
        <w:t xml:space="preserve">now </w:t>
      </w:r>
      <w:r w:rsidRPr="00332DA9">
        <w:rPr>
          <w:rFonts w:ascii="Arial" w:hAnsi="Arial" w:cs="Arial"/>
          <w:sz w:val="24"/>
          <w:szCs w:val="24"/>
        </w:rPr>
        <w:t>predicted to reach over a million by 202</w:t>
      </w:r>
      <w:r>
        <w:rPr>
          <w:rFonts w:ascii="Arial" w:hAnsi="Arial" w:cs="Arial"/>
          <w:sz w:val="24"/>
          <w:szCs w:val="24"/>
        </w:rPr>
        <w:t>1</w:t>
      </w:r>
      <w:r w:rsidRPr="00332DA9">
        <w:rPr>
          <w:rFonts w:ascii="Arial" w:hAnsi="Arial" w:cs="Arial"/>
          <w:sz w:val="24"/>
          <w:szCs w:val="24"/>
        </w:rPr>
        <w:t xml:space="preserve"> </w:t>
      </w:r>
      <w:r>
        <w:rPr>
          <w:rFonts w:ascii="Arial" w:hAnsi="Arial" w:cs="Arial"/>
          <w:sz w:val="24"/>
          <w:szCs w:val="24"/>
        </w:rPr>
        <w:t>(Alzheimers Society, 2011</w:t>
      </w:r>
      <w:r w:rsidRPr="00332DA9">
        <w:rPr>
          <w:rFonts w:ascii="Arial" w:hAnsi="Arial" w:cs="Arial"/>
          <w:sz w:val="24"/>
          <w:szCs w:val="24"/>
        </w:rPr>
        <w:t xml:space="preserve">).    Recommended by the </w:t>
      </w:r>
      <w:r>
        <w:rPr>
          <w:rFonts w:ascii="Arial" w:hAnsi="Arial" w:cs="Arial"/>
          <w:sz w:val="24"/>
          <w:szCs w:val="24"/>
        </w:rPr>
        <w:t>Department of Health (DH)</w:t>
      </w:r>
      <w:r w:rsidRPr="00332DA9">
        <w:rPr>
          <w:rFonts w:ascii="Arial" w:hAnsi="Arial" w:cs="Arial"/>
          <w:sz w:val="24"/>
          <w:szCs w:val="24"/>
        </w:rPr>
        <w:t xml:space="preserve"> Dramatherapy is a therapeutic activity with the potential to promote “</w:t>
      </w:r>
      <w:r>
        <w:rPr>
          <w:rFonts w:ascii="Arial" w:hAnsi="Arial" w:cs="Arial"/>
          <w:sz w:val="24"/>
          <w:szCs w:val="24"/>
        </w:rPr>
        <w:t>...</w:t>
      </w:r>
      <w:r w:rsidRPr="00332DA9">
        <w:rPr>
          <w:rFonts w:ascii="Arial" w:hAnsi="Arial" w:cs="Arial"/>
          <w:sz w:val="24"/>
          <w:szCs w:val="24"/>
        </w:rPr>
        <w:t>good-quality social environment and the possibility for self-expression” (2009</w:t>
      </w:r>
      <w:r>
        <w:rPr>
          <w:rFonts w:ascii="Arial" w:hAnsi="Arial" w:cs="Arial"/>
          <w:sz w:val="24"/>
          <w:szCs w:val="24"/>
        </w:rPr>
        <w:t>:58</w:t>
      </w:r>
      <w:r w:rsidRPr="00332DA9">
        <w:rPr>
          <w:rFonts w:ascii="Arial" w:hAnsi="Arial" w:cs="Arial"/>
          <w:sz w:val="24"/>
          <w:szCs w:val="24"/>
        </w:rPr>
        <w:t xml:space="preserve">).  </w:t>
      </w:r>
    </w:p>
    <w:p w:rsidR="00951DED" w:rsidRDefault="00951DED" w:rsidP="00951DED">
      <w:pPr>
        <w:spacing w:after="0" w:line="480" w:lineRule="auto"/>
        <w:jc w:val="both"/>
        <w:rPr>
          <w:rFonts w:ascii="Arial" w:hAnsi="Arial" w:cs="Arial"/>
          <w:sz w:val="24"/>
          <w:szCs w:val="24"/>
        </w:rPr>
      </w:pPr>
    </w:p>
    <w:p w:rsidR="00FE0018" w:rsidRDefault="00FE0018" w:rsidP="00951DED">
      <w:pPr>
        <w:spacing w:after="0" w:line="480" w:lineRule="auto"/>
        <w:jc w:val="both"/>
        <w:rPr>
          <w:rFonts w:ascii="Arial" w:hAnsi="Arial" w:cs="Arial"/>
          <w:sz w:val="24"/>
          <w:szCs w:val="24"/>
        </w:rPr>
      </w:pPr>
    </w:p>
    <w:p w:rsidR="00951DED" w:rsidRPr="00951DED" w:rsidRDefault="00FE0018" w:rsidP="00FE0018">
      <w:pPr>
        <w:autoSpaceDE w:val="0"/>
        <w:autoSpaceDN w:val="0"/>
        <w:adjustRightInd w:val="0"/>
        <w:spacing w:after="0" w:line="480" w:lineRule="auto"/>
        <w:rPr>
          <w:rFonts w:ascii="Arial" w:hAnsi="Arial" w:cs="Arial"/>
          <w:b/>
          <w:color w:val="0070C0"/>
          <w:sz w:val="32"/>
          <w:szCs w:val="32"/>
        </w:rPr>
      </w:pPr>
      <w:r>
        <w:rPr>
          <w:rFonts w:ascii="Arial" w:hAnsi="Arial" w:cs="Arial"/>
          <w:b/>
          <w:color w:val="0070C0"/>
          <w:sz w:val="32"/>
          <w:szCs w:val="32"/>
        </w:rPr>
        <w:lastRenderedPageBreak/>
        <w:t>Ethics</w:t>
      </w:r>
    </w:p>
    <w:p w:rsidR="00951DED" w:rsidRDefault="00951DED" w:rsidP="00FE0018">
      <w:pPr>
        <w:pStyle w:val="NormalWeb"/>
        <w:spacing w:after="0" w:afterAutospacing="0" w:line="480" w:lineRule="auto"/>
        <w:jc w:val="both"/>
        <w:rPr>
          <w:rFonts w:ascii="Arial" w:hAnsi="Arial" w:cs="Arial"/>
        </w:rPr>
      </w:pPr>
      <w:r>
        <w:rPr>
          <w:rFonts w:ascii="Arial" w:hAnsi="Arial" w:cs="Arial"/>
        </w:rPr>
        <w:t xml:space="preserve">Ethics are complex regarding clients with dementia, who will at some stage be identified as lacking the capacity to make an informed decision.  Regarding research, </w:t>
      </w:r>
      <w:r>
        <w:rPr>
          <w:rFonts w:ascii="Arial" w:hAnsi="Arial" w:cs="Arial"/>
          <w:color w:val="000000"/>
        </w:rPr>
        <w:t>BADth</w:t>
      </w:r>
      <w:r w:rsidRPr="0079347D">
        <w:rPr>
          <w:rFonts w:ascii="Arial" w:hAnsi="Arial" w:cs="Arial"/>
          <w:color w:val="000000"/>
        </w:rPr>
        <w:t xml:space="preserve"> </w:t>
      </w:r>
      <w:r>
        <w:rPr>
          <w:rFonts w:ascii="Arial" w:hAnsi="Arial" w:cs="Arial"/>
        </w:rPr>
        <w:t xml:space="preserve">advise </w:t>
      </w:r>
      <w:r>
        <w:rPr>
          <w:rFonts w:ascii="Arial" w:hAnsi="Arial" w:cs="Arial"/>
          <w:color w:val="000000"/>
        </w:rPr>
        <w:t xml:space="preserve">one to </w:t>
      </w:r>
      <w:r w:rsidRPr="0079347D">
        <w:rPr>
          <w:rFonts w:ascii="Arial" w:hAnsi="Arial" w:cs="Arial"/>
          <w:color w:val="000000"/>
        </w:rPr>
        <w:t>seek cl</w:t>
      </w:r>
      <w:r>
        <w:rPr>
          <w:rFonts w:ascii="Arial" w:hAnsi="Arial" w:cs="Arial"/>
          <w:color w:val="000000"/>
        </w:rPr>
        <w:t xml:space="preserve">arification regarding organic brain injury, including dementia (2005:Consent).  Within </w:t>
      </w:r>
      <w:r>
        <w:rPr>
          <w:rFonts w:ascii="Arial" w:hAnsi="Arial" w:cs="Arial"/>
        </w:rPr>
        <w:t xml:space="preserve">the Mental Capacity Act 2005, it states that </w:t>
      </w:r>
      <w:r>
        <w:rPr>
          <w:rFonts w:ascii="Arial" w:hAnsi="Arial" w:cs="Arial"/>
          <w:color w:val="000000"/>
        </w:rPr>
        <w:t>research based upon clinical practice requires</w:t>
      </w:r>
      <w:r w:rsidRPr="0079347D">
        <w:rPr>
          <w:rFonts w:ascii="Arial" w:hAnsi="Arial" w:cs="Arial"/>
          <w:color w:val="000000"/>
        </w:rPr>
        <w:t xml:space="preserve"> written consent</w:t>
      </w:r>
      <w:r>
        <w:rPr>
          <w:rFonts w:ascii="Arial" w:hAnsi="Arial" w:cs="Arial"/>
        </w:rPr>
        <w:t xml:space="preserve"> from both clients and their primary carers - to remain an ongoing aspect of the process</w:t>
      </w:r>
      <w:r>
        <w:rPr>
          <w:rFonts w:ascii="Arial" w:hAnsi="Arial" w:cs="Arial"/>
          <w:color w:val="000000"/>
        </w:rPr>
        <w:t xml:space="preserve"> (UK Parliament).</w:t>
      </w:r>
      <w:r>
        <w:rPr>
          <w:rFonts w:ascii="Arial" w:hAnsi="Arial" w:cs="Arial"/>
        </w:rPr>
        <w:t xml:space="preserve">  Repeatedly raising the issue of consent with dementia clients could be distressing however, as the majority have severely impaired short-term memory.  Whilst it may be possible to obtain prior consent, it might be unethical to retain it.  I needed a method therefore that would allow me to use my clinical practice both ethically and effectively.   After considering several options, I decided to take a heuristic approach, which appeared to be the most appropriate in respect of ethics and practicality.</w:t>
      </w:r>
      <w:r w:rsidRPr="009A3A6D">
        <w:rPr>
          <w:rFonts w:ascii="Arial" w:hAnsi="Arial" w:cs="Arial"/>
          <w:color w:val="171717" w:themeColor="background2" w:themeShade="1A"/>
        </w:rPr>
        <w:t xml:space="preserve"> </w:t>
      </w:r>
      <w:r>
        <w:rPr>
          <w:rFonts w:ascii="Arial" w:hAnsi="Arial" w:cs="Arial"/>
          <w:color w:val="171717" w:themeColor="background2" w:themeShade="1A"/>
        </w:rPr>
        <w:t>Rather than writing detailed case studies, I would focus on my internal process and highlight case</w:t>
      </w:r>
      <w:r w:rsidRPr="00AC5A7E">
        <w:rPr>
          <w:rFonts w:ascii="Arial" w:hAnsi="Arial" w:cs="Arial"/>
          <w:color w:val="171717" w:themeColor="background2" w:themeShade="1A"/>
        </w:rPr>
        <w:t xml:space="preserve"> vignettes, </w:t>
      </w:r>
      <w:r>
        <w:rPr>
          <w:rFonts w:ascii="Arial" w:hAnsi="Arial" w:cs="Arial"/>
          <w:color w:val="171717" w:themeColor="background2" w:themeShade="1A"/>
        </w:rPr>
        <w:t>in which client names would be changed.  This would require</w:t>
      </w:r>
      <w:r w:rsidRPr="00AC5A7E">
        <w:rPr>
          <w:rFonts w:ascii="Arial" w:hAnsi="Arial" w:cs="Arial"/>
          <w:color w:val="171717" w:themeColor="background2" w:themeShade="1A"/>
        </w:rPr>
        <w:t xml:space="preserve"> neither written nor ongoing verbal</w:t>
      </w:r>
      <w:r>
        <w:rPr>
          <w:rFonts w:ascii="Arial" w:hAnsi="Arial" w:cs="Arial"/>
          <w:color w:val="171717" w:themeColor="background2" w:themeShade="1A"/>
        </w:rPr>
        <w:t xml:space="preserve"> consent.  </w:t>
      </w:r>
      <w:r>
        <w:rPr>
          <w:rFonts w:ascii="Arial" w:hAnsi="Arial" w:cs="Arial"/>
        </w:rPr>
        <w:t xml:space="preserve">  </w:t>
      </w:r>
    </w:p>
    <w:p w:rsidR="00FE0018" w:rsidRDefault="00FE0018" w:rsidP="00FE0018">
      <w:pPr>
        <w:pStyle w:val="NormalWeb"/>
        <w:spacing w:after="0" w:afterAutospacing="0"/>
        <w:jc w:val="both"/>
        <w:rPr>
          <w:rFonts w:ascii="Arial" w:hAnsi="Arial" w:cs="Arial"/>
        </w:rPr>
      </w:pPr>
    </w:p>
    <w:p w:rsidR="00951DED" w:rsidRPr="00951DED" w:rsidRDefault="00FE0018" w:rsidP="00951DED">
      <w:pPr>
        <w:pStyle w:val="NormalWeb"/>
        <w:spacing w:line="480" w:lineRule="auto"/>
        <w:jc w:val="both"/>
        <w:rPr>
          <w:rFonts w:ascii="Arial" w:hAnsi="Arial" w:cs="Arial"/>
          <w:b/>
          <w:color w:val="0070C0"/>
          <w:sz w:val="32"/>
          <w:szCs w:val="32"/>
        </w:rPr>
      </w:pPr>
      <w:r>
        <w:rPr>
          <w:rFonts w:ascii="Arial" w:hAnsi="Arial" w:cs="Arial"/>
          <w:b/>
          <w:color w:val="0070C0"/>
          <w:sz w:val="32"/>
          <w:szCs w:val="32"/>
        </w:rPr>
        <w:t>Methodology</w:t>
      </w:r>
    </w:p>
    <w:p w:rsidR="00951DED" w:rsidRDefault="00951DED" w:rsidP="00951DED">
      <w:pPr>
        <w:spacing w:after="0" w:line="480" w:lineRule="auto"/>
        <w:jc w:val="both"/>
        <w:rPr>
          <w:rFonts w:ascii="Arial" w:hAnsi="Arial" w:cs="Arial"/>
          <w:sz w:val="24"/>
          <w:szCs w:val="24"/>
        </w:rPr>
      </w:pPr>
      <w:r>
        <w:rPr>
          <w:rFonts w:ascii="Arial" w:hAnsi="Arial" w:cs="Arial"/>
          <w:sz w:val="24"/>
          <w:szCs w:val="24"/>
        </w:rPr>
        <w:t>Following</w:t>
      </w:r>
      <w:r w:rsidRPr="006A4186">
        <w:rPr>
          <w:rFonts w:ascii="Arial" w:hAnsi="Arial" w:cs="Arial"/>
          <w:sz w:val="24"/>
          <w:szCs w:val="24"/>
        </w:rPr>
        <w:t xml:space="preserve"> a University seminar on research </w:t>
      </w:r>
      <w:r>
        <w:rPr>
          <w:rFonts w:ascii="Arial" w:hAnsi="Arial" w:cs="Arial"/>
          <w:sz w:val="24"/>
          <w:szCs w:val="24"/>
        </w:rPr>
        <w:t>techniques</w:t>
      </w:r>
      <w:r w:rsidRPr="006A4186">
        <w:rPr>
          <w:rFonts w:ascii="Arial" w:hAnsi="Arial" w:cs="Arial"/>
          <w:sz w:val="24"/>
          <w:szCs w:val="24"/>
        </w:rPr>
        <w:t xml:space="preserve">, I </w:t>
      </w:r>
      <w:r>
        <w:rPr>
          <w:rFonts w:ascii="Arial" w:hAnsi="Arial" w:cs="Arial"/>
          <w:sz w:val="24"/>
          <w:szCs w:val="24"/>
        </w:rPr>
        <w:t>explored the heuristic approach,</w:t>
      </w:r>
      <w:r w:rsidRPr="006A4186">
        <w:rPr>
          <w:rFonts w:ascii="Arial" w:hAnsi="Arial" w:cs="Arial"/>
          <w:sz w:val="24"/>
          <w:szCs w:val="24"/>
        </w:rPr>
        <w:t xml:space="preserve"> </w:t>
      </w:r>
      <w:r>
        <w:rPr>
          <w:rFonts w:ascii="Arial" w:hAnsi="Arial" w:cs="Arial"/>
          <w:sz w:val="24"/>
          <w:szCs w:val="24"/>
        </w:rPr>
        <w:t xml:space="preserve">wherein </w:t>
      </w:r>
      <w:r w:rsidRPr="006A4186">
        <w:rPr>
          <w:rFonts w:ascii="Arial" w:hAnsi="Arial" w:cs="Arial"/>
          <w:sz w:val="24"/>
          <w:szCs w:val="24"/>
        </w:rPr>
        <w:t xml:space="preserve">one moves into the dual role of therapist and researcher.  </w:t>
      </w:r>
      <w:r>
        <w:rPr>
          <w:rFonts w:ascii="Arial" w:hAnsi="Arial" w:cs="Arial"/>
          <w:sz w:val="24"/>
          <w:szCs w:val="24"/>
        </w:rPr>
        <w:t xml:space="preserve">Clark Moustakas describes it as </w:t>
      </w:r>
      <w:r w:rsidRPr="006A4186">
        <w:rPr>
          <w:rFonts w:ascii="Arial" w:hAnsi="Arial" w:cs="Arial"/>
          <w:sz w:val="24"/>
          <w:szCs w:val="24"/>
        </w:rPr>
        <w:t>a demanding journey</w:t>
      </w:r>
      <w:r w:rsidR="009B0183">
        <w:rPr>
          <w:rFonts w:ascii="Arial" w:hAnsi="Arial" w:cs="Arial"/>
          <w:sz w:val="24"/>
          <w:szCs w:val="24"/>
        </w:rPr>
        <w:t xml:space="preserve"> of self-</w:t>
      </w:r>
      <w:r>
        <w:rPr>
          <w:rFonts w:ascii="Arial" w:hAnsi="Arial" w:cs="Arial"/>
          <w:sz w:val="24"/>
          <w:szCs w:val="24"/>
        </w:rPr>
        <w:t>dialogue and analysis (</w:t>
      </w:r>
      <w:r w:rsidRPr="006A4186">
        <w:rPr>
          <w:rFonts w:ascii="Arial" w:hAnsi="Arial" w:cs="Arial"/>
          <w:sz w:val="24"/>
          <w:szCs w:val="24"/>
        </w:rPr>
        <w:t>1990:14)</w:t>
      </w:r>
      <w:r>
        <w:rPr>
          <w:rFonts w:ascii="Arial" w:hAnsi="Arial" w:cs="Arial"/>
          <w:sz w:val="24"/>
          <w:szCs w:val="24"/>
        </w:rPr>
        <w:t xml:space="preserve"> and I discovered that i</w:t>
      </w:r>
      <w:r w:rsidRPr="006A4186">
        <w:rPr>
          <w:rFonts w:ascii="Arial" w:hAnsi="Arial" w:cs="Arial"/>
          <w:sz w:val="24"/>
          <w:szCs w:val="24"/>
        </w:rPr>
        <w:t>t was a method that could ethica</w:t>
      </w:r>
      <w:r>
        <w:rPr>
          <w:rFonts w:ascii="Arial" w:hAnsi="Arial" w:cs="Arial"/>
          <w:sz w:val="24"/>
          <w:szCs w:val="24"/>
        </w:rPr>
        <w:t xml:space="preserve">lly incorporate my work, whilst </w:t>
      </w:r>
      <w:r w:rsidRPr="006A4186">
        <w:rPr>
          <w:rFonts w:ascii="Arial" w:hAnsi="Arial" w:cs="Arial"/>
          <w:sz w:val="24"/>
          <w:szCs w:val="24"/>
        </w:rPr>
        <w:t>complement</w:t>
      </w:r>
      <w:r>
        <w:rPr>
          <w:rFonts w:ascii="Arial" w:hAnsi="Arial" w:cs="Arial"/>
          <w:sz w:val="24"/>
          <w:szCs w:val="24"/>
        </w:rPr>
        <w:t>ing</w:t>
      </w:r>
      <w:r w:rsidRPr="006A4186">
        <w:rPr>
          <w:rFonts w:ascii="Arial" w:hAnsi="Arial" w:cs="Arial"/>
          <w:sz w:val="24"/>
          <w:szCs w:val="24"/>
        </w:rPr>
        <w:t xml:space="preserve"> the analytical and reflective processes I practice</w:t>
      </w:r>
      <w:r>
        <w:rPr>
          <w:rFonts w:ascii="Arial" w:hAnsi="Arial" w:cs="Arial"/>
          <w:sz w:val="24"/>
          <w:szCs w:val="24"/>
        </w:rPr>
        <w:t xml:space="preserve">.  Tom </w:t>
      </w:r>
      <w:r w:rsidRPr="006A4186">
        <w:rPr>
          <w:rFonts w:ascii="Arial" w:hAnsi="Arial" w:cs="Arial"/>
          <w:sz w:val="24"/>
          <w:szCs w:val="24"/>
        </w:rPr>
        <w:t>Kitwood suggests that one can only develop a genuine understanding of dementia through a</w:t>
      </w:r>
      <w:r>
        <w:rPr>
          <w:rFonts w:ascii="Arial" w:hAnsi="Arial" w:cs="Arial"/>
          <w:sz w:val="24"/>
          <w:szCs w:val="24"/>
        </w:rPr>
        <w:t>n embodied experience (1997:79) - i</w:t>
      </w:r>
      <w:r w:rsidRPr="006A4186">
        <w:rPr>
          <w:rFonts w:ascii="Arial" w:hAnsi="Arial" w:cs="Arial"/>
          <w:sz w:val="24"/>
          <w:szCs w:val="24"/>
        </w:rPr>
        <w:t xml:space="preserve">n other words, by spending time with those directly affected by it.  </w:t>
      </w:r>
      <w:r>
        <w:rPr>
          <w:rFonts w:ascii="Arial" w:hAnsi="Arial" w:cs="Arial"/>
          <w:sz w:val="24"/>
          <w:szCs w:val="24"/>
        </w:rPr>
        <w:t xml:space="preserve">Similarly, </w:t>
      </w:r>
      <w:r w:rsidRPr="006A4186">
        <w:rPr>
          <w:rFonts w:ascii="Arial" w:hAnsi="Arial" w:cs="Arial"/>
          <w:sz w:val="24"/>
          <w:szCs w:val="24"/>
        </w:rPr>
        <w:t xml:space="preserve">Heuristic </w:t>
      </w:r>
      <w:r>
        <w:rPr>
          <w:rFonts w:ascii="Arial" w:hAnsi="Arial" w:cs="Arial"/>
          <w:sz w:val="24"/>
          <w:szCs w:val="24"/>
        </w:rPr>
        <w:t xml:space="preserve">enquiry </w:t>
      </w:r>
      <w:r w:rsidRPr="006A4186">
        <w:rPr>
          <w:rFonts w:ascii="Arial" w:hAnsi="Arial" w:cs="Arial"/>
          <w:sz w:val="24"/>
          <w:szCs w:val="24"/>
        </w:rPr>
        <w:t>require</w:t>
      </w:r>
      <w:r>
        <w:rPr>
          <w:rFonts w:ascii="Arial" w:hAnsi="Arial" w:cs="Arial"/>
          <w:sz w:val="24"/>
          <w:szCs w:val="24"/>
        </w:rPr>
        <w:t xml:space="preserve">s </w:t>
      </w:r>
      <w:r w:rsidRPr="006A4186">
        <w:rPr>
          <w:rFonts w:ascii="Arial" w:hAnsi="Arial" w:cs="Arial"/>
          <w:sz w:val="24"/>
          <w:szCs w:val="24"/>
        </w:rPr>
        <w:t xml:space="preserve">personal experience </w:t>
      </w:r>
      <w:r>
        <w:rPr>
          <w:rFonts w:ascii="Arial" w:hAnsi="Arial" w:cs="Arial"/>
          <w:sz w:val="24"/>
          <w:szCs w:val="24"/>
        </w:rPr>
        <w:t>of one’s research subject.</w:t>
      </w:r>
    </w:p>
    <w:p w:rsidR="00951DED" w:rsidRDefault="00951DED" w:rsidP="00951DED">
      <w:pPr>
        <w:spacing w:after="0" w:line="480" w:lineRule="auto"/>
        <w:jc w:val="both"/>
        <w:rPr>
          <w:rFonts w:ascii="Arial" w:hAnsi="Arial" w:cs="Arial"/>
          <w:sz w:val="24"/>
          <w:szCs w:val="24"/>
        </w:rPr>
      </w:pPr>
    </w:p>
    <w:p w:rsidR="00951DED" w:rsidRPr="00951DED" w:rsidRDefault="00BD68E0" w:rsidP="00951DED">
      <w:pPr>
        <w:spacing w:line="480" w:lineRule="auto"/>
        <w:jc w:val="both"/>
        <w:rPr>
          <w:rFonts w:ascii="Arial" w:hAnsi="Arial" w:cs="Arial"/>
          <w:b/>
          <w:color w:val="0070C0"/>
          <w:sz w:val="32"/>
          <w:szCs w:val="32"/>
        </w:rPr>
      </w:pPr>
      <w:r>
        <w:rPr>
          <w:rFonts w:ascii="Arial" w:hAnsi="Arial" w:cs="Arial"/>
          <w:b/>
          <w:color w:val="0070C0"/>
          <w:sz w:val="32"/>
          <w:szCs w:val="32"/>
        </w:rPr>
        <w:lastRenderedPageBreak/>
        <w:t>Heuristic Research</w:t>
      </w:r>
    </w:p>
    <w:p w:rsidR="00951DED" w:rsidRDefault="00951DED" w:rsidP="00951DED">
      <w:pPr>
        <w:spacing w:after="0" w:line="480" w:lineRule="auto"/>
        <w:jc w:val="both"/>
        <w:rPr>
          <w:rFonts w:ascii="Arial" w:eastAsia="Times New Roman" w:hAnsi="Arial" w:cs="Arial"/>
          <w:bCs/>
          <w:sz w:val="24"/>
          <w:szCs w:val="24"/>
          <w:lang w:eastAsia="en-GB"/>
        </w:rPr>
      </w:pPr>
      <w:r>
        <w:rPr>
          <w:rFonts w:ascii="Arial" w:hAnsi="Arial" w:cs="Arial"/>
          <w:color w:val="000000"/>
          <w:sz w:val="24"/>
          <w:szCs w:val="24"/>
        </w:rPr>
        <w:t xml:space="preserve">Gary </w:t>
      </w:r>
      <w:r w:rsidRPr="006A4186">
        <w:rPr>
          <w:rFonts w:ascii="Arial" w:hAnsi="Arial" w:cs="Arial"/>
          <w:color w:val="000000"/>
          <w:sz w:val="24"/>
          <w:szCs w:val="24"/>
        </w:rPr>
        <w:t xml:space="preserve">Ansdell and </w:t>
      </w:r>
      <w:r w:rsidRPr="00C97454">
        <w:rPr>
          <w:rFonts w:ascii="Arial" w:hAnsi="Arial" w:cs="Arial"/>
          <w:sz w:val="24"/>
          <w:szCs w:val="24"/>
        </w:rPr>
        <w:t>Mercédès</w:t>
      </w:r>
      <w:r w:rsidRPr="00C97454">
        <w:rPr>
          <w:rFonts w:ascii="Arial" w:hAnsi="Arial" w:cs="Arial"/>
          <w:color w:val="000000"/>
          <w:sz w:val="24"/>
          <w:szCs w:val="24"/>
        </w:rPr>
        <w:t xml:space="preserve"> </w:t>
      </w:r>
      <w:r w:rsidRPr="006A4186">
        <w:rPr>
          <w:rFonts w:ascii="Arial" w:hAnsi="Arial" w:cs="Arial"/>
          <w:color w:val="000000"/>
          <w:sz w:val="24"/>
          <w:szCs w:val="24"/>
        </w:rPr>
        <w:t xml:space="preserve">Pavlicevic suggest </w:t>
      </w:r>
      <w:r>
        <w:rPr>
          <w:rFonts w:ascii="Arial" w:hAnsi="Arial" w:cs="Arial"/>
          <w:color w:val="000000"/>
          <w:sz w:val="24"/>
          <w:szCs w:val="24"/>
        </w:rPr>
        <w:t xml:space="preserve">that the dual role may provoke </w:t>
      </w:r>
      <w:r w:rsidRPr="006A4186">
        <w:rPr>
          <w:rFonts w:ascii="Arial" w:hAnsi="Arial" w:cs="Arial"/>
          <w:color w:val="000000"/>
          <w:sz w:val="24"/>
          <w:szCs w:val="24"/>
        </w:rPr>
        <w:t xml:space="preserve">conflicting priorities, </w:t>
      </w:r>
      <w:r>
        <w:rPr>
          <w:rFonts w:ascii="Arial" w:hAnsi="Arial" w:cs="Arial"/>
          <w:color w:val="000000"/>
          <w:sz w:val="24"/>
          <w:szCs w:val="24"/>
        </w:rPr>
        <w:t>as well as each having the potential to</w:t>
      </w:r>
      <w:r w:rsidRPr="006A4186">
        <w:rPr>
          <w:rFonts w:ascii="Arial" w:hAnsi="Arial" w:cs="Arial"/>
          <w:color w:val="000000"/>
          <w:sz w:val="24"/>
          <w:szCs w:val="24"/>
        </w:rPr>
        <w:t xml:space="preserve"> enhance the other (2001:103).  Moustakas</w:t>
      </w:r>
      <w:r w:rsidRPr="006A4186">
        <w:rPr>
          <w:rFonts w:ascii="Arial" w:hAnsi="Arial" w:cs="Arial"/>
          <w:sz w:val="24"/>
          <w:szCs w:val="24"/>
        </w:rPr>
        <w:t xml:space="preserve"> </w:t>
      </w:r>
      <w:r>
        <w:rPr>
          <w:rFonts w:ascii="Arial" w:hAnsi="Arial" w:cs="Arial"/>
          <w:sz w:val="24"/>
          <w:szCs w:val="24"/>
        </w:rPr>
        <w:t>takes this further, suggesting</w:t>
      </w:r>
      <w:r w:rsidRPr="006A4186">
        <w:rPr>
          <w:rFonts w:ascii="Arial" w:hAnsi="Arial" w:cs="Arial"/>
          <w:sz w:val="24"/>
          <w:szCs w:val="24"/>
        </w:rPr>
        <w:t xml:space="preserve"> the emergence of both professi</w:t>
      </w:r>
      <w:r>
        <w:rPr>
          <w:rFonts w:ascii="Arial" w:hAnsi="Arial" w:cs="Arial"/>
          <w:sz w:val="24"/>
          <w:szCs w:val="24"/>
        </w:rPr>
        <w:t xml:space="preserve">onal and personal enlightenment, </w:t>
      </w:r>
      <w:r w:rsidRPr="006A4186">
        <w:rPr>
          <w:rFonts w:ascii="Arial" w:hAnsi="Arial" w:cs="Arial"/>
          <w:sz w:val="24"/>
          <w:szCs w:val="24"/>
        </w:rPr>
        <w:t>expanding on</w:t>
      </w:r>
      <w:r>
        <w:rPr>
          <w:rFonts w:ascii="Arial" w:hAnsi="Arial" w:cs="Arial"/>
          <w:sz w:val="24"/>
          <w:szCs w:val="24"/>
        </w:rPr>
        <w:t>e’s knowledge and understanding</w:t>
      </w:r>
      <w:r w:rsidRPr="006A4186">
        <w:rPr>
          <w:rFonts w:ascii="Arial" w:hAnsi="Arial" w:cs="Arial"/>
          <w:sz w:val="24"/>
          <w:szCs w:val="24"/>
        </w:rPr>
        <w:t xml:space="preserve"> by focusing on personal process (1990:13).  Ansdell and Pavlicevi</w:t>
      </w:r>
      <w:r>
        <w:rPr>
          <w:rFonts w:ascii="Arial" w:hAnsi="Arial" w:cs="Arial"/>
          <w:sz w:val="24"/>
          <w:szCs w:val="24"/>
        </w:rPr>
        <w:t xml:space="preserve">c advise one to work openly with </w:t>
      </w:r>
      <w:r w:rsidRPr="006A4186">
        <w:rPr>
          <w:rFonts w:ascii="Arial" w:hAnsi="Arial" w:cs="Arial"/>
          <w:sz w:val="24"/>
          <w:szCs w:val="24"/>
        </w:rPr>
        <w:t>subjectiv</w:t>
      </w:r>
      <w:r>
        <w:rPr>
          <w:rFonts w:ascii="Arial" w:hAnsi="Arial" w:cs="Arial"/>
          <w:sz w:val="24"/>
          <w:szCs w:val="24"/>
        </w:rPr>
        <w:t xml:space="preserve">ity, </w:t>
      </w:r>
      <w:r w:rsidRPr="006A4186">
        <w:rPr>
          <w:rFonts w:ascii="Arial" w:hAnsi="Arial" w:cs="Arial"/>
          <w:sz w:val="24"/>
          <w:szCs w:val="24"/>
        </w:rPr>
        <w:t>whilst trying to control the purely personal (2001:138).</w:t>
      </w:r>
      <w:r>
        <w:rPr>
          <w:rFonts w:ascii="Arial" w:hAnsi="Arial" w:cs="Arial"/>
          <w:sz w:val="24"/>
          <w:szCs w:val="24"/>
        </w:rPr>
        <w:t xml:space="preserve">  </w:t>
      </w:r>
      <w:r w:rsidRPr="00A21902">
        <w:rPr>
          <w:rFonts w:ascii="Arial" w:eastAsia="Times New Roman" w:hAnsi="Arial" w:cs="Arial"/>
          <w:bCs/>
          <w:sz w:val="24"/>
          <w:szCs w:val="24"/>
          <w:lang w:eastAsia="en-GB"/>
        </w:rPr>
        <w:t xml:space="preserve">I </w:t>
      </w:r>
      <w:r>
        <w:rPr>
          <w:rFonts w:ascii="Arial" w:eastAsia="Times New Roman" w:hAnsi="Arial" w:cs="Arial"/>
          <w:bCs/>
          <w:sz w:val="24"/>
          <w:szCs w:val="24"/>
          <w:lang w:eastAsia="en-GB"/>
        </w:rPr>
        <w:t xml:space="preserve">endeavoured to follow their advice, using </w:t>
      </w:r>
      <w:r w:rsidRPr="00A21902">
        <w:rPr>
          <w:rFonts w:ascii="Arial" w:eastAsia="Times New Roman" w:hAnsi="Arial" w:cs="Arial"/>
          <w:bCs/>
          <w:sz w:val="24"/>
          <w:szCs w:val="24"/>
          <w:lang w:eastAsia="en-GB"/>
        </w:rPr>
        <w:t xml:space="preserve">the core </w:t>
      </w:r>
      <w:r>
        <w:rPr>
          <w:rFonts w:ascii="Arial" w:eastAsia="Times New Roman" w:hAnsi="Arial" w:cs="Arial"/>
          <w:bCs/>
          <w:sz w:val="24"/>
          <w:szCs w:val="24"/>
          <w:lang w:eastAsia="en-GB"/>
        </w:rPr>
        <w:t>processes of heuristics: Self D</w:t>
      </w:r>
      <w:r w:rsidRPr="00710BAE">
        <w:rPr>
          <w:rFonts w:ascii="Arial" w:eastAsia="Times New Roman" w:hAnsi="Arial" w:cs="Arial"/>
          <w:bCs/>
          <w:sz w:val="24"/>
          <w:szCs w:val="24"/>
          <w:lang w:eastAsia="en-GB"/>
        </w:rPr>
        <w:t>ialogue</w:t>
      </w:r>
      <w:r>
        <w:rPr>
          <w:rFonts w:ascii="Arial" w:eastAsia="Times New Roman" w:hAnsi="Arial" w:cs="Arial"/>
          <w:bCs/>
          <w:sz w:val="24"/>
          <w:szCs w:val="24"/>
          <w:lang w:eastAsia="en-GB"/>
        </w:rPr>
        <w:t>,</w:t>
      </w:r>
      <w:r w:rsidRPr="00710BAE">
        <w:rPr>
          <w:rFonts w:ascii="Arial" w:eastAsia="Times New Roman" w:hAnsi="Arial" w:cs="Arial"/>
          <w:bCs/>
          <w:sz w:val="24"/>
          <w:szCs w:val="24"/>
          <w:lang w:eastAsia="en-GB"/>
        </w:rPr>
        <w:t xml:space="preserve"> </w:t>
      </w:r>
      <w:r>
        <w:rPr>
          <w:rFonts w:ascii="Arial" w:eastAsia="Times New Roman" w:hAnsi="Arial" w:cs="Arial"/>
          <w:bCs/>
          <w:sz w:val="24"/>
          <w:szCs w:val="24"/>
          <w:lang w:eastAsia="en-GB"/>
        </w:rPr>
        <w:t>Tacit K</w:t>
      </w:r>
      <w:r w:rsidRPr="00710BAE">
        <w:rPr>
          <w:rFonts w:ascii="Arial" w:eastAsia="Times New Roman" w:hAnsi="Arial" w:cs="Arial"/>
          <w:bCs/>
          <w:sz w:val="24"/>
          <w:szCs w:val="24"/>
          <w:lang w:eastAsia="en-GB"/>
        </w:rPr>
        <w:t>nowing</w:t>
      </w:r>
      <w:r>
        <w:rPr>
          <w:rFonts w:ascii="Arial" w:eastAsia="Times New Roman" w:hAnsi="Arial" w:cs="Arial"/>
          <w:bCs/>
          <w:sz w:val="24"/>
          <w:szCs w:val="24"/>
          <w:lang w:eastAsia="en-GB"/>
        </w:rPr>
        <w:t>,</w:t>
      </w:r>
      <w:r w:rsidRPr="00710BAE">
        <w:rPr>
          <w:rFonts w:ascii="Arial" w:eastAsia="Times New Roman" w:hAnsi="Arial" w:cs="Arial"/>
          <w:bCs/>
          <w:sz w:val="24"/>
          <w:szCs w:val="24"/>
          <w:lang w:eastAsia="en-GB"/>
        </w:rPr>
        <w:t xml:space="preserve"> Intuition</w:t>
      </w:r>
      <w:r>
        <w:rPr>
          <w:rFonts w:ascii="Arial" w:eastAsia="Times New Roman" w:hAnsi="Arial" w:cs="Arial"/>
          <w:bCs/>
          <w:sz w:val="24"/>
          <w:szCs w:val="24"/>
          <w:lang w:eastAsia="en-GB"/>
        </w:rPr>
        <w:t>,</w:t>
      </w:r>
      <w:r w:rsidRPr="00710BAE">
        <w:rPr>
          <w:rFonts w:ascii="Arial" w:eastAsia="Times New Roman" w:hAnsi="Arial" w:cs="Arial"/>
          <w:bCs/>
          <w:sz w:val="24"/>
          <w:szCs w:val="24"/>
          <w:lang w:eastAsia="en-GB"/>
        </w:rPr>
        <w:t xml:space="preserve"> Indwelling</w:t>
      </w:r>
      <w:r>
        <w:rPr>
          <w:rFonts w:ascii="Arial" w:eastAsia="Times New Roman" w:hAnsi="Arial" w:cs="Arial"/>
          <w:bCs/>
          <w:sz w:val="24"/>
          <w:szCs w:val="24"/>
          <w:lang w:eastAsia="en-GB"/>
        </w:rPr>
        <w:t>,</w:t>
      </w:r>
      <w:r w:rsidRPr="00710BAE">
        <w:rPr>
          <w:rFonts w:ascii="Arial" w:eastAsia="Times New Roman" w:hAnsi="Arial" w:cs="Arial"/>
          <w:bCs/>
          <w:sz w:val="24"/>
          <w:szCs w:val="24"/>
          <w:lang w:eastAsia="en-GB"/>
        </w:rPr>
        <w:t xml:space="preserve"> Focussing</w:t>
      </w:r>
      <w:r>
        <w:rPr>
          <w:rFonts w:ascii="Arial" w:eastAsia="Times New Roman" w:hAnsi="Arial" w:cs="Arial"/>
          <w:bCs/>
          <w:sz w:val="24"/>
          <w:szCs w:val="24"/>
          <w:lang w:eastAsia="en-GB"/>
        </w:rPr>
        <w:t>,</w:t>
      </w:r>
      <w:r w:rsidRPr="00710BAE">
        <w:rPr>
          <w:rFonts w:ascii="Arial" w:eastAsia="Times New Roman" w:hAnsi="Arial" w:cs="Arial"/>
          <w:sz w:val="24"/>
          <w:szCs w:val="24"/>
          <w:lang w:eastAsia="en-GB"/>
        </w:rPr>
        <w:t xml:space="preserve"> </w:t>
      </w:r>
      <w:r>
        <w:rPr>
          <w:rFonts w:ascii="Arial" w:eastAsia="Times New Roman" w:hAnsi="Arial" w:cs="Arial"/>
          <w:sz w:val="24"/>
          <w:szCs w:val="24"/>
          <w:lang w:eastAsia="en-GB"/>
        </w:rPr>
        <w:t>Inner A</w:t>
      </w:r>
      <w:r w:rsidRPr="00710BAE">
        <w:rPr>
          <w:rFonts w:ascii="Arial" w:eastAsia="Times New Roman" w:hAnsi="Arial" w:cs="Arial"/>
          <w:sz w:val="24"/>
          <w:szCs w:val="24"/>
          <w:lang w:eastAsia="en-GB"/>
        </w:rPr>
        <w:t>ttention</w:t>
      </w:r>
      <w:r w:rsidRPr="000A559E">
        <w:rPr>
          <w:rFonts w:ascii="Arial" w:eastAsia="Times New Roman" w:hAnsi="Arial" w:cs="Arial"/>
          <w:bCs/>
          <w:sz w:val="24"/>
          <w:szCs w:val="24"/>
          <w:lang w:eastAsia="en-GB"/>
        </w:rPr>
        <w:t xml:space="preserve"> </w:t>
      </w:r>
      <w:r>
        <w:rPr>
          <w:rFonts w:ascii="Arial" w:eastAsia="Times New Roman" w:hAnsi="Arial" w:cs="Arial"/>
          <w:bCs/>
          <w:sz w:val="24"/>
          <w:szCs w:val="24"/>
          <w:lang w:eastAsia="en-GB"/>
        </w:rPr>
        <w:t>and an Internal Frame of R</w:t>
      </w:r>
      <w:r w:rsidRPr="00710BAE">
        <w:rPr>
          <w:rFonts w:ascii="Arial" w:eastAsia="Times New Roman" w:hAnsi="Arial" w:cs="Arial"/>
          <w:bCs/>
          <w:sz w:val="24"/>
          <w:szCs w:val="24"/>
          <w:lang w:eastAsia="en-GB"/>
        </w:rPr>
        <w:t>eference</w:t>
      </w:r>
      <w:r>
        <w:rPr>
          <w:rFonts w:ascii="Arial" w:eastAsia="Times New Roman" w:hAnsi="Arial" w:cs="Arial"/>
          <w:bCs/>
          <w:sz w:val="24"/>
          <w:szCs w:val="24"/>
          <w:lang w:eastAsia="en-GB"/>
        </w:rPr>
        <w:t xml:space="preserve"> (Moustakas, 1990:15-27).</w:t>
      </w:r>
    </w:p>
    <w:p w:rsidR="00951DED" w:rsidRPr="00A21902" w:rsidRDefault="00951DED" w:rsidP="00BD68E0">
      <w:pPr>
        <w:spacing w:after="0" w:line="480" w:lineRule="auto"/>
        <w:jc w:val="both"/>
        <w:rPr>
          <w:rFonts w:ascii="Arial" w:hAnsi="Arial" w:cs="Arial"/>
          <w:sz w:val="24"/>
          <w:szCs w:val="24"/>
        </w:rPr>
      </w:pPr>
    </w:p>
    <w:p w:rsidR="00951DED" w:rsidRPr="000C657D" w:rsidRDefault="00951DED" w:rsidP="00951DED">
      <w:pPr>
        <w:spacing w:line="480" w:lineRule="auto"/>
        <w:jc w:val="both"/>
        <w:rPr>
          <w:rFonts w:ascii="Arial Black" w:hAnsi="Arial Black" w:cs="Arial"/>
          <w:b/>
          <w:color w:val="7030A0"/>
          <w:sz w:val="24"/>
          <w:szCs w:val="24"/>
        </w:rPr>
      </w:pPr>
      <w:r w:rsidRPr="000C657D">
        <w:rPr>
          <w:rFonts w:ascii="Arial Black" w:hAnsi="Arial Black" w:cs="Arial"/>
          <w:b/>
          <w:color w:val="7030A0"/>
          <w:sz w:val="24"/>
          <w:szCs w:val="24"/>
        </w:rPr>
        <w:t>My Heuristic Design:</w:t>
      </w:r>
    </w:p>
    <w:p w:rsidR="00951DED" w:rsidRDefault="00951DED" w:rsidP="00951DED">
      <w:pPr>
        <w:spacing w:after="0" w:line="480" w:lineRule="auto"/>
        <w:jc w:val="both"/>
        <w:rPr>
          <w:rFonts w:ascii="Arial" w:hAnsi="Arial" w:cs="Arial"/>
          <w:sz w:val="24"/>
          <w:szCs w:val="24"/>
        </w:rPr>
      </w:pPr>
      <w:r>
        <w:rPr>
          <w:rFonts w:ascii="Arial" w:hAnsi="Arial" w:cs="Arial"/>
          <w:sz w:val="24"/>
          <w:szCs w:val="24"/>
        </w:rPr>
        <w:t xml:space="preserve">My </w:t>
      </w:r>
      <w:r w:rsidRPr="00A21902">
        <w:rPr>
          <w:rFonts w:ascii="Arial" w:hAnsi="Arial" w:cs="Arial"/>
          <w:sz w:val="24"/>
          <w:szCs w:val="24"/>
        </w:rPr>
        <w:t xml:space="preserve">aim was to illuminate, then analyse the unspoken depths within my group.  </w:t>
      </w:r>
      <w:r>
        <w:rPr>
          <w:rFonts w:ascii="Arial" w:hAnsi="Arial" w:cs="Arial"/>
          <w:color w:val="171717" w:themeColor="background2" w:themeShade="1A"/>
          <w:sz w:val="24"/>
          <w:szCs w:val="24"/>
        </w:rPr>
        <w:t>B</w:t>
      </w:r>
      <w:r w:rsidRPr="00AC5A7E">
        <w:rPr>
          <w:rFonts w:ascii="Arial" w:hAnsi="Arial" w:cs="Arial"/>
          <w:color w:val="171717" w:themeColor="background2" w:themeShade="1A"/>
          <w:sz w:val="24"/>
          <w:szCs w:val="24"/>
        </w:rPr>
        <w:t xml:space="preserve">y using vignettes, </w:t>
      </w:r>
      <w:r>
        <w:rPr>
          <w:rFonts w:ascii="Arial" w:hAnsi="Arial" w:cs="Arial"/>
          <w:color w:val="171717" w:themeColor="background2" w:themeShade="1A"/>
          <w:sz w:val="24"/>
          <w:szCs w:val="24"/>
        </w:rPr>
        <w:t xml:space="preserve">in which client names were changed, </w:t>
      </w:r>
      <w:r w:rsidRPr="00AC5A7E">
        <w:rPr>
          <w:rFonts w:ascii="Arial" w:hAnsi="Arial" w:cs="Arial"/>
          <w:color w:val="171717" w:themeColor="background2" w:themeShade="1A"/>
          <w:sz w:val="24"/>
          <w:szCs w:val="24"/>
        </w:rPr>
        <w:t xml:space="preserve">as opposed to detailed case studies, </w:t>
      </w:r>
      <w:r>
        <w:rPr>
          <w:rFonts w:ascii="Arial" w:hAnsi="Arial" w:cs="Arial"/>
          <w:color w:val="171717" w:themeColor="background2" w:themeShade="1A"/>
          <w:sz w:val="24"/>
          <w:szCs w:val="24"/>
        </w:rPr>
        <w:t xml:space="preserve">I </w:t>
      </w:r>
      <w:r w:rsidRPr="00AC5A7E">
        <w:rPr>
          <w:rFonts w:ascii="Arial" w:hAnsi="Arial" w:cs="Arial"/>
          <w:color w:val="171717" w:themeColor="background2" w:themeShade="1A"/>
          <w:sz w:val="24"/>
          <w:szCs w:val="24"/>
        </w:rPr>
        <w:t>required neither written nor ongoing verbal</w:t>
      </w:r>
      <w:r>
        <w:rPr>
          <w:rFonts w:ascii="Arial" w:hAnsi="Arial" w:cs="Arial"/>
          <w:color w:val="171717" w:themeColor="background2" w:themeShade="1A"/>
          <w:sz w:val="24"/>
          <w:szCs w:val="24"/>
        </w:rPr>
        <w:t xml:space="preserve"> consent - though </w:t>
      </w:r>
      <w:r w:rsidRPr="00AC5A7E">
        <w:rPr>
          <w:rFonts w:ascii="Arial" w:hAnsi="Arial" w:cs="Arial"/>
          <w:color w:val="171717" w:themeColor="background2" w:themeShade="1A"/>
          <w:sz w:val="24"/>
          <w:szCs w:val="24"/>
        </w:rPr>
        <w:t xml:space="preserve">spoke informally </w:t>
      </w:r>
      <w:r>
        <w:rPr>
          <w:rFonts w:ascii="Arial" w:hAnsi="Arial" w:cs="Arial"/>
          <w:color w:val="171717" w:themeColor="background2" w:themeShade="1A"/>
          <w:sz w:val="24"/>
          <w:szCs w:val="24"/>
        </w:rPr>
        <w:t xml:space="preserve">about it </w:t>
      </w:r>
      <w:r w:rsidRPr="00AC5A7E">
        <w:rPr>
          <w:rFonts w:ascii="Arial" w:hAnsi="Arial" w:cs="Arial"/>
          <w:color w:val="171717" w:themeColor="background2" w:themeShade="1A"/>
          <w:sz w:val="24"/>
          <w:szCs w:val="24"/>
        </w:rPr>
        <w:t xml:space="preserve">with my clients and their carers </w:t>
      </w:r>
      <w:r>
        <w:rPr>
          <w:rFonts w:ascii="Arial" w:hAnsi="Arial" w:cs="Arial"/>
          <w:color w:val="171717" w:themeColor="background2" w:themeShade="1A"/>
          <w:sz w:val="24"/>
          <w:szCs w:val="24"/>
        </w:rPr>
        <w:t xml:space="preserve">throughout the process.  </w:t>
      </w:r>
      <w:r w:rsidRPr="00A21902">
        <w:rPr>
          <w:rFonts w:ascii="Arial" w:hAnsi="Arial" w:cs="Arial"/>
          <w:sz w:val="24"/>
          <w:szCs w:val="24"/>
        </w:rPr>
        <w:t xml:space="preserve">I gathered data using the tools </w:t>
      </w:r>
      <w:r>
        <w:rPr>
          <w:rFonts w:ascii="Arial" w:hAnsi="Arial" w:cs="Arial"/>
          <w:sz w:val="24"/>
          <w:szCs w:val="24"/>
        </w:rPr>
        <w:t>recommended by Moustakas (1990):  I created a personal log book</w:t>
      </w:r>
      <w:r w:rsidRPr="00A21902">
        <w:rPr>
          <w:rFonts w:ascii="Arial" w:hAnsi="Arial" w:cs="Arial"/>
          <w:sz w:val="24"/>
          <w:szCs w:val="24"/>
        </w:rPr>
        <w:t xml:space="preserve"> including self-dialogue, informal interviews, relevant dreams and my response to televised documentaries.  I al</w:t>
      </w:r>
      <w:r>
        <w:rPr>
          <w:rFonts w:ascii="Arial" w:hAnsi="Arial" w:cs="Arial"/>
          <w:sz w:val="24"/>
          <w:szCs w:val="24"/>
        </w:rPr>
        <w:t>so wrote self-reflective poetry, which</w:t>
      </w:r>
      <w:r w:rsidRPr="00A21902">
        <w:rPr>
          <w:rFonts w:ascii="Arial" w:hAnsi="Arial" w:cs="Arial"/>
          <w:sz w:val="24"/>
          <w:szCs w:val="24"/>
        </w:rPr>
        <w:t xml:space="preserve"> seemed to compliment both the heuristic method and the existential nature of my research.  Carl Leggo </w:t>
      </w:r>
      <w:r>
        <w:rPr>
          <w:rFonts w:ascii="Arial" w:hAnsi="Arial" w:cs="Arial"/>
          <w:sz w:val="24"/>
          <w:szCs w:val="24"/>
        </w:rPr>
        <w:t>describes</w:t>
      </w:r>
      <w:r w:rsidRPr="00A21902">
        <w:rPr>
          <w:rFonts w:ascii="Arial" w:hAnsi="Arial" w:cs="Arial"/>
          <w:sz w:val="24"/>
          <w:szCs w:val="24"/>
        </w:rPr>
        <w:t xml:space="preserve"> </w:t>
      </w:r>
      <w:r>
        <w:rPr>
          <w:rFonts w:ascii="Arial" w:hAnsi="Arial" w:cs="Arial"/>
          <w:sz w:val="24"/>
          <w:szCs w:val="24"/>
        </w:rPr>
        <w:t xml:space="preserve">the </w:t>
      </w:r>
      <w:r w:rsidRPr="00A21902">
        <w:rPr>
          <w:rFonts w:ascii="Arial" w:hAnsi="Arial" w:cs="Arial"/>
          <w:sz w:val="24"/>
          <w:szCs w:val="24"/>
        </w:rPr>
        <w:t xml:space="preserve">significance </w:t>
      </w:r>
      <w:r>
        <w:rPr>
          <w:rFonts w:ascii="Arial" w:hAnsi="Arial" w:cs="Arial"/>
          <w:sz w:val="24"/>
          <w:szCs w:val="24"/>
        </w:rPr>
        <w:t xml:space="preserve">of poetry </w:t>
      </w:r>
      <w:r w:rsidRPr="00A21902">
        <w:rPr>
          <w:rFonts w:ascii="Arial" w:hAnsi="Arial" w:cs="Arial"/>
          <w:sz w:val="24"/>
          <w:szCs w:val="24"/>
        </w:rPr>
        <w:t>within social sci</w:t>
      </w:r>
      <w:r>
        <w:rPr>
          <w:rFonts w:ascii="Arial" w:hAnsi="Arial" w:cs="Arial"/>
          <w:sz w:val="24"/>
          <w:szCs w:val="24"/>
        </w:rPr>
        <w:t xml:space="preserve">ence research, suggesting that </w:t>
      </w:r>
      <w:r w:rsidRPr="00A21902">
        <w:rPr>
          <w:rFonts w:ascii="Arial" w:hAnsi="Arial" w:cs="Arial"/>
          <w:sz w:val="24"/>
          <w:szCs w:val="24"/>
        </w:rPr>
        <w:t>it seeks truth without demanding answers “...uniting the heart, mind, imagination, body and spirit.” (</w:t>
      </w:r>
      <w:r>
        <w:rPr>
          <w:rFonts w:ascii="Arial" w:hAnsi="Arial" w:cs="Arial"/>
          <w:sz w:val="24"/>
          <w:szCs w:val="24"/>
        </w:rPr>
        <w:t>2008:</w:t>
      </w:r>
      <w:r w:rsidRPr="00A21902">
        <w:rPr>
          <w:rFonts w:ascii="Arial" w:hAnsi="Arial" w:cs="Arial"/>
          <w:sz w:val="24"/>
          <w:szCs w:val="24"/>
        </w:rPr>
        <w:t>167)</w:t>
      </w:r>
      <w:r>
        <w:rPr>
          <w:rFonts w:ascii="Arial" w:hAnsi="Arial" w:cs="Arial"/>
          <w:sz w:val="24"/>
          <w:szCs w:val="24"/>
        </w:rPr>
        <w:t xml:space="preserve">  </w:t>
      </w:r>
    </w:p>
    <w:p w:rsidR="00951DED" w:rsidRPr="00B80569" w:rsidRDefault="00951DED" w:rsidP="00951DED">
      <w:pPr>
        <w:spacing w:after="0" w:line="480" w:lineRule="auto"/>
        <w:jc w:val="both"/>
        <w:rPr>
          <w:rFonts w:ascii="Arial" w:hAnsi="Arial" w:cs="Arial"/>
          <w:sz w:val="16"/>
          <w:szCs w:val="16"/>
        </w:rPr>
      </w:pPr>
    </w:p>
    <w:p w:rsidR="00951DED" w:rsidRDefault="00951DED" w:rsidP="00951DED">
      <w:pPr>
        <w:spacing w:after="0" w:line="480" w:lineRule="auto"/>
        <w:jc w:val="both"/>
        <w:rPr>
          <w:rFonts w:ascii="Arial" w:hAnsi="Arial" w:cs="Arial"/>
          <w:color w:val="000000"/>
          <w:sz w:val="24"/>
          <w:szCs w:val="24"/>
        </w:rPr>
      </w:pPr>
      <w:r w:rsidRPr="00A21902">
        <w:rPr>
          <w:rFonts w:ascii="Arial" w:hAnsi="Arial" w:cs="Arial"/>
          <w:sz w:val="24"/>
          <w:szCs w:val="24"/>
        </w:rPr>
        <w:t xml:space="preserve">I </w:t>
      </w:r>
      <w:r>
        <w:rPr>
          <w:rFonts w:ascii="Arial" w:hAnsi="Arial" w:cs="Arial"/>
          <w:sz w:val="24"/>
          <w:szCs w:val="24"/>
        </w:rPr>
        <w:t>collated the official notes I had w</w:t>
      </w:r>
      <w:r w:rsidRPr="00F1615A">
        <w:rPr>
          <w:rFonts w:ascii="Arial" w:hAnsi="Arial" w:cs="Arial"/>
          <w:sz w:val="24"/>
          <w:szCs w:val="24"/>
        </w:rPr>
        <w:t xml:space="preserve">ritten on </w:t>
      </w:r>
      <w:r>
        <w:rPr>
          <w:rFonts w:ascii="Arial" w:hAnsi="Arial" w:cs="Arial"/>
          <w:sz w:val="24"/>
          <w:szCs w:val="24"/>
        </w:rPr>
        <w:t>RiO (the Mental Health NHS Trusts computerised client data-base)</w:t>
      </w:r>
      <w:r w:rsidRPr="00F1615A">
        <w:rPr>
          <w:rFonts w:ascii="Arial" w:hAnsi="Arial" w:cs="Arial"/>
          <w:sz w:val="24"/>
          <w:szCs w:val="24"/>
        </w:rPr>
        <w:t xml:space="preserve"> </w:t>
      </w:r>
      <w:r>
        <w:rPr>
          <w:rFonts w:ascii="Arial" w:hAnsi="Arial" w:cs="Arial"/>
          <w:sz w:val="24"/>
          <w:szCs w:val="24"/>
        </w:rPr>
        <w:t>describing</w:t>
      </w:r>
      <w:r w:rsidRPr="00F1615A">
        <w:rPr>
          <w:rFonts w:ascii="Arial" w:hAnsi="Arial" w:cs="Arial"/>
          <w:sz w:val="24"/>
          <w:szCs w:val="24"/>
        </w:rPr>
        <w:t xml:space="preserve"> the experience of</w:t>
      </w:r>
      <w:r>
        <w:rPr>
          <w:rFonts w:ascii="Arial" w:hAnsi="Arial" w:cs="Arial"/>
          <w:sz w:val="24"/>
          <w:szCs w:val="24"/>
        </w:rPr>
        <w:t xml:space="preserve"> </w:t>
      </w:r>
      <w:r w:rsidRPr="00F1615A">
        <w:rPr>
          <w:rFonts w:ascii="Arial" w:hAnsi="Arial" w:cs="Arial"/>
          <w:sz w:val="24"/>
          <w:szCs w:val="24"/>
        </w:rPr>
        <w:t>twenty individuals</w:t>
      </w:r>
      <w:r>
        <w:rPr>
          <w:rFonts w:ascii="Arial" w:hAnsi="Arial" w:cs="Arial"/>
          <w:sz w:val="24"/>
          <w:szCs w:val="24"/>
        </w:rPr>
        <w:t xml:space="preserve"> who attended my group between </w:t>
      </w:r>
      <w:r w:rsidRPr="00A21902">
        <w:rPr>
          <w:rFonts w:ascii="Arial" w:hAnsi="Arial" w:cs="Arial"/>
          <w:sz w:val="24"/>
          <w:szCs w:val="24"/>
        </w:rPr>
        <w:t>Ja</w:t>
      </w:r>
      <w:r>
        <w:rPr>
          <w:rFonts w:ascii="Arial" w:hAnsi="Arial" w:cs="Arial"/>
          <w:sz w:val="24"/>
          <w:szCs w:val="24"/>
        </w:rPr>
        <w:t xml:space="preserve">nuary and October 2009. </w:t>
      </w:r>
      <w:r w:rsidRPr="00A21902">
        <w:rPr>
          <w:rFonts w:ascii="Arial" w:hAnsi="Arial" w:cs="Arial"/>
          <w:sz w:val="24"/>
          <w:szCs w:val="24"/>
        </w:rPr>
        <w:t xml:space="preserve">  Moustakas advises that one should remain free of time constraints (1990:14) so with a deadline, I was aware that </w:t>
      </w:r>
      <w:r>
        <w:rPr>
          <w:rFonts w:ascii="Arial" w:hAnsi="Arial" w:cs="Arial"/>
          <w:sz w:val="24"/>
          <w:szCs w:val="24"/>
        </w:rPr>
        <w:t>my research may</w:t>
      </w:r>
      <w:r w:rsidRPr="00A21902">
        <w:rPr>
          <w:rFonts w:ascii="Arial" w:hAnsi="Arial" w:cs="Arial"/>
          <w:sz w:val="24"/>
          <w:szCs w:val="24"/>
        </w:rPr>
        <w:t xml:space="preserve"> only touch the surface of the phenomenon.  </w:t>
      </w:r>
      <w:r>
        <w:rPr>
          <w:rFonts w:ascii="Arial" w:hAnsi="Arial" w:cs="Arial"/>
          <w:sz w:val="24"/>
          <w:szCs w:val="24"/>
        </w:rPr>
        <w:t xml:space="preserve">I was guided by the six phases of heuristics: </w:t>
      </w:r>
      <w:r w:rsidRPr="00A92DBA">
        <w:rPr>
          <w:rFonts w:ascii="Arial" w:hAnsi="Arial" w:cs="Arial"/>
          <w:sz w:val="24"/>
          <w:szCs w:val="24"/>
        </w:rPr>
        <w:t xml:space="preserve">Initial Engagement, Immersion, Incubation, Illumination, </w:t>
      </w:r>
      <w:r w:rsidRPr="00A92DBA">
        <w:rPr>
          <w:rFonts w:ascii="Arial" w:hAnsi="Arial" w:cs="Arial"/>
          <w:sz w:val="24"/>
          <w:szCs w:val="24"/>
        </w:rPr>
        <w:lastRenderedPageBreak/>
        <w:t>Explication and</w:t>
      </w:r>
      <w:r w:rsidRPr="00A92DBA">
        <w:rPr>
          <w:rFonts w:ascii="Arial" w:hAnsi="Arial" w:cs="Arial"/>
          <w:color w:val="000000"/>
          <w:sz w:val="24"/>
          <w:szCs w:val="24"/>
        </w:rPr>
        <w:t xml:space="preserve"> </w:t>
      </w:r>
      <w:r w:rsidRPr="00A92DBA">
        <w:rPr>
          <w:rFonts w:ascii="Arial" w:hAnsi="Arial" w:cs="Arial"/>
          <w:sz w:val="24"/>
          <w:szCs w:val="24"/>
        </w:rPr>
        <w:t>Creative Synthesis</w:t>
      </w:r>
      <w:r>
        <w:rPr>
          <w:rFonts w:ascii="Arial" w:hAnsi="Arial" w:cs="Arial"/>
          <w:sz w:val="24"/>
          <w:szCs w:val="24"/>
        </w:rPr>
        <w:t xml:space="preserve"> (Moustakas, 1990) and </w:t>
      </w:r>
      <w:r w:rsidRPr="00A21902">
        <w:rPr>
          <w:rFonts w:ascii="Arial" w:hAnsi="Arial" w:cs="Arial"/>
          <w:sz w:val="24"/>
          <w:szCs w:val="24"/>
        </w:rPr>
        <w:t>broaden</w:t>
      </w:r>
      <w:r>
        <w:rPr>
          <w:rFonts w:ascii="Arial" w:hAnsi="Arial" w:cs="Arial"/>
          <w:sz w:val="24"/>
          <w:szCs w:val="24"/>
        </w:rPr>
        <w:t>ed</w:t>
      </w:r>
      <w:r w:rsidRPr="00A21902">
        <w:rPr>
          <w:rFonts w:ascii="Arial" w:hAnsi="Arial" w:cs="Arial"/>
          <w:sz w:val="24"/>
          <w:szCs w:val="24"/>
        </w:rPr>
        <w:t xml:space="preserve"> my research</w:t>
      </w:r>
      <w:r>
        <w:rPr>
          <w:rFonts w:ascii="Arial" w:hAnsi="Arial" w:cs="Arial"/>
          <w:sz w:val="24"/>
          <w:szCs w:val="24"/>
        </w:rPr>
        <w:t xml:space="preserve"> through</w:t>
      </w:r>
      <w:r w:rsidRPr="00A21902">
        <w:rPr>
          <w:rFonts w:ascii="Arial" w:hAnsi="Arial" w:cs="Arial"/>
          <w:sz w:val="24"/>
          <w:szCs w:val="24"/>
        </w:rPr>
        <w:t xml:space="preserve"> </w:t>
      </w:r>
      <w:r>
        <w:rPr>
          <w:rFonts w:ascii="Arial" w:hAnsi="Arial" w:cs="Arial"/>
          <w:sz w:val="24"/>
          <w:szCs w:val="24"/>
        </w:rPr>
        <w:t>reviewing</w:t>
      </w:r>
      <w:r w:rsidRPr="00A21902">
        <w:rPr>
          <w:rFonts w:ascii="Arial" w:hAnsi="Arial" w:cs="Arial"/>
          <w:sz w:val="24"/>
          <w:szCs w:val="24"/>
        </w:rPr>
        <w:t xml:space="preserve"> relevant </w:t>
      </w:r>
      <w:r w:rsidRPr="00A21902">
        <w:rPr>
          <w:rFonts w:ascii="Arial" w:eastAsia="Times New Roman" w:hAnsi="Arial" w:cs="Arial"/>
          <w:sz w:val="24"/>
          <w:szCs w:val="24"/>
          <w:lang w:eastAsia="en-GB"/>
        </w:rPr>
        <w:t xml:space="preserve">literature.  </w:t>
      </w:r>
    </w:p>
    <w:p w:rsidR="00951DED" w:rsidRPr="008A22E0" w:rsidRDefault="00951DED" w:rsidP="00BD68E0">
      <w:pPr>
        <w:spacing w:after="0" w:line="480" w:lineRule="auto"/>
        <w:jc w:val="both"/>
        <w:rPr>
          <w:rFonts w:ascii="Arial" w:hAnsi="Arial" w:cs="Arial"/>
          <w:color w:val="000000"/>
          <w:sz w:val="24"/>
          <w:szCs w:val="24"/>
        </w:rPr>
      </w:pPr>
    </w:p>
    <w:p w:rsidR="00951DED" w:rsidRPr="00951DED" w:rsidRDefault="00951DED" w:rsidP="00951DED">
      <w:pPr>
        <w:tabs>
          <w:tab w:val="left" w:pos="567"/>
        </w:tabs>
        <w:spacing w:line="480" w:lineRule="auto"/>
        <w:jc w:val="both"/>
        <w:rPr>
          <w:rFonts w:ascii="Arial" w:hAnsi="Arial" w:cs="Arial"/>
          <w:b/>
          <w:color w:val="0070C0"/>
          <w:sz w:val="32"/>
          <w:szCs w:val="32"/>
        </w:rPr>
      </w:pPr>
      <w:r w:rsidRPr="00951DED">
        <w:rPr>
          <w:rFonts w:ascii="Arial" w:hAnsi="Arial" w:cs="Arial"/>
          <w:b/>
          <w:color w:val="0070C0"/>
          <w:sz w:val="32"/>
          <w:szCs w:val="32"/>
        </w:rPr>
        <w:t>The Six Phases of Heuristic Research</w:t>
      </w:r>
    </w:p>
    <w:p w:rsidR="00951DED" w:rsidRDefault="00951DED" w:rsidP="00951DED">
      <w:pPr>
        <w:spacing w:after="0" w:line="480" w:lineRule="auto"/>
        <w:jc w:val="both"/>
        <w:rPr>
          <w:rFonts w:ascii="Arial" w:hAnsi="Arial" w:cs="Arial"/>
          <w:sz w:val="24"/>
          <w:szCs w:val="24"/>
        </w:rPr>
      </w:pPr>
      <w:r>
        <w:rPr>
          <w:rFonts w:ascii="Arial" w:hAnsi="Arial" w:cs="Arial"/>
          <w:sz w:val="24"/>
          <w:szCs w:val="24"/>
        </w:rPr>
        <w:t>My focus was</w:t>
      </w:r>
      <w:r w:rsidRPr="00F1615A">
        <w:rPr>
          <w:rFonts w:ascii="Arial" w:hAnsi="Arial" w:cs="Arial"/>
          <w:sz w:val="24"/>
          <w:szCs w:val="24"/>
        </w:rPr>
        <w:t xml:space="preserve"> </w:t>
      </w:r>
      <w:r>
        <w:rPr>
          <w:rFonts w:ascii="Arial" w:hAnsi="Arial" w:cs="Arial"/>
          <w:sz w:val="24"/>
          <w:szCs w:val="24"/>
        </w:rPr>
        <w:t>the</w:t>
      </w:r>
      <w:r w:rsidRPr="00F1615A">
        <w:rPr>
          <w:rFonts w:ascii="Arial" w:hAnsi="Arial" w:cs="Arial"/>
          <w:sz w:val="24"/>
          <w:szCs w:val="24"/>
        </w:rPr>
        <w:t xml:space="preserve"> </w:t>
      </w:r>
      <w:r>
        <w:rPr>
          <w:rFonts w:ascii="Arial" w:hAnsi="Arial" w:cs="Arial"/>
          <w:sz w:val="24"/>
          <w:szCs w:val="24"/>
        </w:rPr>
        <w:t xml:space="preserve">weekly Dramatherapy </w:t>
      </w:r>
      <w:r w:rsidRPr="00F1615A">
        <w:rPr>
          <w:rFonts w:ascii="Arial" w:hAnsi="Arial" w:cs="Arial"/>
          <w:sz w:val="24"/>
          <w:szCs w:val="24"/>
        </w:rPr>
        <w:t>group I facilitate for older adults with moderate dementia</w:t>
      </w:r>
      <w:r>
        <w:rPr>
          <w:rFonts w:ascii="Arial" w:hAnsi="Arial" w:cs="Arial"/>
          <w:sz w:val="24"/>
          <w:szCs w:val="24"/>
        </w:rPr>
        <w:t xml:space="preserve"> and co-morbid symptoms</w:t>
      </w:r>
      <w:r w:rsidRPr="00F1615A">
        <w:rPr>
          <w:rFonts w:ascii="Arial" w:hAnsi="Arial" w:cs="Arial"/>
          <w:sz w:val="24"/>
          <w:szCs w:val="24"/>
        </w:rPr>
        <w:t xml:space="preserve">, in a Day Hospital </w:t>
      </w:r>
      <w:r>
        <w:rPr>
          <w:rFonts w:ascii="Arial" w:hAnsi="Arial" w:cs="Arial"/>
          <w:sz w:val="24"/>
          <w:szCs w:val="24"/>
        </w:rPr>
        <w:t>attached to an NHS Mental Health Trust</w:t>
      </w:r>
      <w:r w:rsidRPr="00F1615A">
        <w:rPr>
          <w:rFonts w:ascii="Arial" w:hAnsi="Arial" w:cs="Arial"/>
          <w:sz w:val="24"/>
          <w:szCs w:val="24"/>
        </w:rPr>
        <w:t xml:space="preserve"> (</w:t>
      </w:r>
      <w:r>
        <w:rPr>
          <w:rFonts w:ascii="Arial" w:hAnsi="Arial" w:cs="Arial"/>
          <w:sz w:val="24"/>
          <w:szCs w:val="24"/>
        </w:rPr>
        <w:t>Section</w:t>
      </w:r>
      <w:r w:rsidRPr="00F1615A">
        <w:rPr>
          <w:rFonts w:ascii="Arial" w:hAnsi="Arial" w:cs="Arial"/>
          <w:sz w:val="24"/>
          <w:szCs w:val="24"/>
        </w:rPr>
        <w:t xml:space="preserve"> 1).  Individuals are typically referred for a t</w:t>
      </w:r>
      <w:r>
        <w:rPr>
          <w:rFonts w:ascii="Arial" w:hAnsi="Arial" w:cs="Arial"/>
          <w:sz w:val="24"/>
          <w:szCs w:val="24"/>
        </w:rPr>
        <w:t>en</w:t>
      </w:r>
      <w:r w:rsidRPr="00F1615A">
        <w:rPr>
          <w:rFonts w:ascii="Arial" w:hAnsi="Arial" w:cs="Arial"/>
          <w:sz w:val="24"/>
          <w:szCs w:val="24"/>
        </w:rPr>
        <w:t xml:space="preserve"> to sixteen</w:t>
      </w:r>
      <w:r>
        <w:rPr>
          <w:rFonts w:ascii="Arial" w:hAnsi="Arial" w:cs="Arial"/>
          <w:sz w:val="24"/>
          <w:szCs w:val="24"/>
        </w:rPr>
        <w:t xml:space="preserve"> week</w:t>
      </w:r>
      <w:r w:rsidRPr="00F1615A">
        <w:rPr>
          <w:rFonts w:ascii="Arial" w:hAnsi="Arial" w:cs="Arial"/>
          <w:sz w:val="24"/>
          <w:szCs w:val="24"/>
        </w:rPr>
        <w:t xml:space="preserve"> </w:t>
      </w:r>
      <w:r>
        <w:rPr>
          <w:rFonts w:ascii="Arial" w:hAnsi="Arial" w:cs="Arial"/>
          <w:sz w:val="24"/>
          <w:szCs w:val="24"/>
        </w:rPr>
        <w:t>assessment period.</w:t>
      </w:r>
      <w:r w:rsidRPr="00355F2A">
        <w:rPr>
          <w:rFonts w:ascii="Arial" w:hAnsi="Arial" w:cs="Arial"/>
          <w:sz w:val="24"/>
          <w:szCs w:val="24"/>
        </w:rPr>
        <w:t xml:space="preserve"> </w:t>
      </w:r>
      <w:r>
        <w:rPr>
          <w:rFonts w:ascii="Arial" w:hAnsi="Arial" w:cs="Arial"/>
          <w:sz w:val="24"/>
          <w:szCs w:val="24"/>
        </w:rPr>
        <w:t xml:space="preserve"> I will present my findings through the six heuristic phases:</w:t>
      </w:r>
    </w:p>
    <w:p w:rsidR="00951DED" w:rsidRPr="00951DED" w:rsidRDefault="00951DED" w:rsidP="00951DED">
      <w:pPr>
        <w:spacing w:after="0" w:line="480" w:lineRule="auto"/>
        <w:jc w:val="both"/>
        <w:rPr>
          <w:rFonts w:ascii="Arial" w:hAnsi="Arial" w:cs="Arial"/>
          <w:color w:val="7030A0"/>
          <w:sz w:val="16"/>
          <w:szCs w:val="16"/>
        </w:rPr>
      </w:pPr>
    </w:p>
    <w:p w:rsidR="00951DED" w:rsidRPr="000C657D" w:rsidRDefault="000C657D" w:rsidP="00951DED">
      <w:pPr>
        <w:spacing w:line="480" w:lineRule="auto"/>
        <w:jc w:val="both"/>
        <w:rPr>
          <w:rFonts w:ascii="Arial Black" w:hAnsi="Arial Black" w:cs="Arial"/>
          <w:b/>
          <w:color w:val="7030A0"/>
          <w:sz w:val="24"/>
          <w:szCs w:val="24"/>
        </w:rPr>
      </w:pPr>
      <w:r>
        <w:rPr>
          <w:rFonts w:ascii="Arial Black" w:hAnsi="Arial Black" w:cs="Arial"/>
          <w:b/>
          <w:color w:val="7030A0"/>
          <w:sz w:val="24"/>
          <w:szCs w:val="24"/>
        </w:rPr>
        <w:t>Initial E</w:t>
      </w:r>
      <w:r w:rsidR="00951DED" w:rsidRPr="000C657D">
        <w:rPr>
          <w:rFonts w:ascii="Arial Black" w:hAnsi="Arial Black" w:cs="Arial"/>
          <w:b/>
          <w:color w:val="7030A0"/>
          <w:sz w:val="24"/>
          <w:szCs w:val="24"/>
        </w:rPr>
        <w:t xml:space="preserve">ngagement:  </w:t>
      </w:r>
    </w:p>
    <w:p w:rsidR="00951DED" w:rsidRDefault="00951DED" w:rsidP="00951DED">
      <w:pPr>
        <w:spacing w:after="0" w:line="480" w:lineRule="auto"/>
        <w:jc w:val="both"/>
        <w:rPr>
          <w:rFonts w:ascii="Arial" w:hAnsi="Arial" w:cs="Arial"/>
          <w:sz w:val="24"/>
          <w:szCs w:val="24"/>
        </w:rPr>
      </w:pPr>
      <w:r>
        <w:rPr>
          <w:rFonts w:ascii="Arial" w:hAnsi="Arial" w:cs="Arial"/>
          <w:sz w:val="24"/>
          <w:szCs w:val="24"/>
        </w:rPr>
        <w:t xml:space="preserve">To discover “...an intense interest or a passionate concern that calls out to the researcher and that holds important social meanings as well as personal compelling implications” (Sandy Sela-Smith, 2002:64).  I had worked with the chosen client group for three years, and in reflection could see that the experience had stirred existential questions, deep emotions and internal conflicts. When first sharing my ideas with fellow students, I began to cry and felt nauseous.  It was this raw, unconscious emotion that I wanted to understand. </w:t>
      </w:r>
    </w:p>
    <w:p w:rsidR="00951DED" w:rsidRPr="00B80569" w:rsidRDefault="00951DED" w:rsidP="00951DED">
      <w:pPr>
        <w:spacing w:after="0" w:line="480" w:lineRule="auto"/>
        <w:jc w:val="both"/>
        <w:rPr>
          <w:rFonts w:ascii="Arial" w:hAnsi="Arial" w:cs="Arial"/>
          <w:sz w:val="16"/>
          <w:szCs w:val="16"/>
        </w:rPr>
      </w:pPr>
    </w:p>
    <w:p w:rsidR="00951DED" w:rsidRPr="000C657D" w:rsidRDefault="00951DED" w:rsidP="00951DED">
      <w:pPr>
        <w:tabs>
          <w:tab w:val="left" w:pos="993"/>
          <w:tab w:val="left" w:pos="1440"/>
          <w:tab w:val="left" w:pos="2685"/>
        </w:tabs>
        <w:spacing w:line="480" w:lineRule="auto"/>
        <w:jc w:val="both"/>
        <w:rPr>
          <w:rFonts w:ascii="Arial Black" w:hAnsi="Arial Black" w:cs="Arial"/>
          <w:b/>
          <w:color w:val="7030A0"/>
          <w:sz w:val="24"/>
          <w:szCs w:val="24"/>
        </w:rPr>
      </w:pPr>
      <w:r w:rsidRPr="000C657D">
        <w:rPr>
          <w:rFonts w:ascii="Arial Black" w:hAnsi="Arial Black" w:cs="Arial"/>
          <w:b/>
          <w:color w:val="7030A0"/>
          <w:sz w:val="24"/>
          <w:szCs w:val="24"/>
        </w:rPr>
        <w:t>Immersion:</w:t>
      </w:r>
    </w:p>
    <w:p w:rsidR="00951DED" w:rsidRDefault="00951DED" w:rsidP="00951DED">
      <w:pPr>
        <w:spacing w:after="0" w:line="480" w:lineRule="auto"/>
        <w:jc w:val="both"/>
        <w:rPr>
          <w:rFonts w:ascii="Arial" w:hAnsi="Arial" w:cs="Arial"/>
          <w:sz w:val="24"/>
          <w:szCs w:val="24"/>
        </w:rPr>
      </w:pPr>
      <w:r>
        <w:rPr>
          <w:rFonts w:ascii="Arial" w:hAnsi="Arial" w:cs="Arial"/>
          <w:sz w:val="24"/>
          <w:szCs w:val="24"/>
        </w:rPr>
        <w:t>One l</w:t>
      </w:r>
      <w:r w:rsidRPr="000C5D03">
        <w:rPr>
          <w:rFonts w:ascii="Arial" w:hAnsi="Arial" w:cs="Arial"/>
          <w:sz w:val="24"/>
          <w:szCs w:val="24"/>
        </w:rPr>
        <w:t>ive</w:t>
      </w:r>
      <w:r>
        <w:rPr>
          <w:rFonts w:ascii="Arial" w:hAnsi="Arial" w:cs="Arial"/>
          <w:sz w:val="24"/>
          <w:szCs w:val="24"/>
        </w:rPr>
        <w:t>s</w:t>
      </w:r>
      <w:r w:rsidRPr="000C5D03">
        <w:rPr>
          <w:rFonts w:ascii="Arial" w:hAnsi="Arial" w:cs="Arial"/>
          <w:sz w:val="24"/>
          <w:szCs w:val="24"/>
        </w:rPr>
        <w:t xml:space="preserve"> the question “...consciously and unconsciously, in waking state, while sleeping, and in dream states” (</w:t>
      </w:r>
      <w:r>
        <w:rPr>
          <w:rFonts w:ascii="Arial" w:hAnsi="Arial" w:cs="Arial"/>
          <w:sz w:val="24"/>
          <w:szCs w:val="24"/>
        </w:rPr>
        <w:t xml:space="preserve">Sela-Smith, 2002:65).  I was able to focus more deeply on my clients - reflecting at length on our time together and how it impacted upon me on different levels.  It also led me to look more closely at the possible benefits of the group and I became increasingly aware of emerging themes such as ‘fear’ and a ‘struggle with identity’.  In parallel, I became more fearful about growing old and developing dementia - having several nightmares in which I lost my memory and identity.  I explored these fears through a personal dialogue and in reflection it seemed there were two conflicting parts of me - one hopeful, the other frightened.  This split was also evident amongst my </w:t>
      </w:r>
      <w:r>
        <w:rPr>
          <w:rFonts w:ascii="Arial" w:hAnsi="Arial" w:cs="Arial"/>
          <w:sz w:val="24"/>
          <w:szCs w:val="24"/>
        </w:rPr>
        <w:lastRenderedPageBreak/>
        <w:t>patients, indicating counter- transference.   I wrote a poem at this time, which captured the spirit of a few of them, together with their contrasting emotions, personalities, circumstances and symptoms:</w:t>
      </w:r>
    </w:p>
    <w:p w:rsidR="00951DED" w:rsidRPr="008A22E0" w:rsidRDefault="00951DED" w:rsidP="00BD68E0">
      <w:pPr>
        <w:spacing w:after="0" w:line="360" w:lineRule="auto"/>
        <w:jc w:val="both"/>
        <w:rPr>
          <w:rFonts w:ascii="Arial" w:hAnsi="Arial" w:cs="Arial"/>
          <w:sz w:val="24"/>
          <w:szCs w:val="24"/>
        </w:rPr>
      </w:pPr>
    </w:p>
    <w:p w:rsidR="00951DED" w:rsidRPr="00F40AF3" w:rsidRDefault="00951DED" w:rsidP="00951DED">
      <w:pPr>
        <w:spacing w:after="0" w:line="480" w:lineRule="auto"/>
        <w:jc w:val="center"/>
        <w:rPr>
          <w:rStyle w:val="Emphasis"/>
          <w:rFonts w:ascii="Lucida Calligraphy" w:hAnsi="Lucida Calligraphy" w:cs="Arial"/>
          <w:b/>
          <w:i w:val="0"/>
          <w:color w:val="7030A0"/>
          <w:u w:val="single"/>
        </w:rPr>
      </w:pPr>
      <w:r w:rsidRPr="00F40AF3">
        <w:rPr>
          <w:rStyle w:val="Emphasis"/>
          <w:rFonts w:ascii="Lucida Calligraphy" w:hAnsi="Lucida Calligraphy" w:cs="Arial"/>
          <w:b/>
          <w:i w:val="0"/>
          <w:color w:val="7030A0"/>
          <w:u w:val="single"/>
        </w:rPr>
        <w:t xml:space="preserve">Timeless </w:t>
      </w:r>
    </w:p>
    <w:p w:rsidR="00951DED" w:rsidRPr="000C657D" w:rsidRDefault="00951DED" w:rsidP="00BD68E0">
      <w:pPr>
        <w:spacing w:after="0" w:line="240" w:lineRule="auto"/>
        <w:jc w:val="center"/>
        <w:rPr>
          <w:rFonts w:ascii="Lucida Calligraphy" w:hAnsi="Lucida Calligraphy" w:cs="Arial"/>
          <w:b/>
          <w:iCs/>
          <w:color w:val="7030A0"/>
          <w:sz w:val="16"/>
          <w:szCs w:val="16"/>
        </w:rPr>
      </w:pPr>
    </w:p>
    <w:p w:rsidR="00951DED" w:rsidRPr="000C657D" w:rsidRDefault="00951DED" w:rsidP="00951DED">
      <w:pPr>
        <w:spacing w:after="0" w:line="480" w:lineRule="auto"/>
        <w:jc w:val="center"/>
        <w:rPr>
          <w:rFonts w:ascii="Lucida Calligraphy" w:hAnsi="Lucida Calligraphy" w:cs="Arial"/>
          <w:b/>
          <w:color w:val="7030A0"/>
        </w:rPr>
      </w:pPr>
      <w:r w:rsidRPr="000C657D">
        <w:rPr>
          <w:rFonts w:ascii="Lucida Calligraphy" w:hAnsi="Lucida Calligraphy" w:cs="Arial"/>
          <w:b/>
          <w:color w:val="7030A0"/>
        </w:rPr>
        <w:t>A man and his violin play together again</w:t>
      </w:r>
    </w:p>
    <w:p w:rsidR="00951DED" w:rsidRPr="000C657D" w:rsidRDefault="00951DED" w:rsidP="00951DED">
      <w:pPr>
        <w:spacing w:after="0" w:line="480" w:lineRule="auto"/>
        <w:jc w:val="center"/>
        <w:rPr>
          <w:rFonts w:ascii="Lucida Calligraphy" w:hAnsi="Lucida Calligraphy" w:cs="Arial"/>
          <w:b/>
          <w:color w:val="7030A0"/>
        </w:rPr>
      </w:pPr>
      <w:r w:rsidRPr="000C657D">
        <w:rPr>
          <w:rFonts w:ascii="Lucida Calligraphy" w:hAnsi="Lucida Calligraphy" w:cs="Arial"/>
          <w:b/>
          <w:color w:val="7030A0"/>
        </w:rPr>
        <w:t>And a lady sings whilst dancing through time.</w:t>
      </w:r>
    </w:p>
    <w:p w:rsidR="00951DED" w:rsidRPr="000C657D" w:rsidRDefault="00951DED" w:rsidP="00951DED">
      <w:pPr>
        <w:spacing w:after="0" w:line="480" w:lineRule="auto"/>
        <w:jc w:val="center"/>
        <w:rPr>
          <w:rFonts w:ascii="Lucida Calligraphy" w:hAnsi="Lucida Calligraphy" w:cs="Arial"/>
          <w:b/>
          <w:color w:val="7030A0"/>
        </w:rPr>
      </w:pPr>
      <w:r w:rsidRPr="000C657D">
        <w:rPr>
          <w:rFonts w:ascii="Lucida Calligraphy" w:hAnsi="Lucida Calligraphy" w:cs="Arial"/>
          <w:b/>
          <w:color w:val="7030A0"/>
        </w:rPr>
        <w:t>A German song, remembered and shared</w:t>
      </w:r>
    </w:p>
    <w:p w:rsidR="00951DED" w:rsidRPr="000C657D" w:rsidRDefault="00951DED" w:rsidP="00951DED">
      <w:pPr>
        <w:spacing w:after="0" w:line="480" w:lineRule="auto"/>
        <w:jc w:val="center"/>
        <w:rPr>
          <w:rFonts w:ascii="Lucida Calligraphy" w:hAnsi="Lucida Calligraphy" w:cs="Arial"/>
          <w:b/>
          <w:color w:val="7030A0"/>
        </w:rPr>
      </w:pPr>
      <w:r w:rsidRPr="000C657D">
        <w:rPr>
          <w:rFonts w:ascii="Lucida Calligraphy" w:hAnsi="Lucida Calligraphy" w:cs="Arial"/>
          <w:b/>
          <w:color w:val="7030A0"/>
        </w:rPr>
        <w:t>A duet is born, as their voices combine</w:t>
      </w:r>
    </w:p>
    <w:p w:rsidR="00951DED" w:rsidRPr="000C657D" w:rsidRDefault="00951DED" w:rsidP="00951DED">
      <w:pPr>
        <w:spacing w:after="0" w:line="480" w:lineRule="auto"/>
        <w:jc w:val="center"/>
        <w:rPr>
          <w:rFonts w:ascii="Lucida Calligraphy" w:hAnsi="Lucida Calligraphy" w:cs="Arial"/>
          <w:b/>
          <w:color w:val="7030A0"/>
          <w:sz w:val="16"/>
          <w:szCs w:val="16"/>
        </w:rPr>
      </w:pPr>
    </w:p>
    <w:p w:rsidR="00951DED" w:rsidRPr="000C657D" w:rsidRDefault="00951DED" w:rsidP="00951DED">
      <w:pPr>
        <w:spacing w:after="0" w:line="480" w:lineRule="auto"/>
        <w:jc w:val="center"/>
        <w:rPr>
          <w:rFonts w:ascii="Lucida Calligraphy" w:hAnsi="Lucida Calligraphy" w:cs="Arial"/>
          <w:b/>
          <w:color w:val="7030A0"/>
        </w:rPr>
      </w:pPr>
      <w:r w:rsidRPr="000C657D">
        <w:rPr>
          <w:rFonts w:ascii="Lucida Calligraphy" w:hAnsi="Lucida Calligraphy" w:cs="Arial"/>
          <w:b/>
          <w:color w:val="7030A0"/>
        </w:rPr>
        <w:t>There’s a frightened wife, on the edge of a chair</w:t>
      </w:r>
    </w:p>
    <w:p w:rsidR="00951DED" w:rsidRPr="000C657D" w:rsidRDefault="00951DED" w:rsidP="00951DED">
      <w:pPr>
        <w:spacing w:after="0" w:line="480" w:lineRule="auto"/>
        <w:jc w:val="center"/>
        <w:rPr>
          <w:rFonts w:ascii="Lucida Calligraphy" w:hAnsi="Lucida Calligraphy" w:cs="Arial"/>
          <w:b/>
          <w:color w:val="7030A0"/>
        </w:rPr>
      </w:pPr>
      <w:r w:rsidRPr="000C657D">
        <w:rPr>
          <w:rFonts w:ascii="Lucida Calligraphy" w:hAnsi="Lucida Calligraphy" w:cs="Arial"/>
          <w:b/>
          <w:color w:val="7030A0"/>
        </w:rPr>
        <w:t>Confused, paranoid, too much to bear.</w:t>
      </w:r>
    </w:p>
    <w:p w:rsidR="00951DED" w:rsidRPr="000C657D" w:rsidRDefault="00951DED" w:rsidP="00951DED">
      <w:pPr>
        <w:spacing w:after="0" w:line="480" w:lineRule="auto"/>
        <w:jc w:val="center"/>
        <w:rPr>
          <w:rFonts w:ascii="Lucida Calligraphy" w:hAnsi="Lucida Calligraphy" w:cs="Arial"/>
          <w:b/>
          <w:color w:val="7030A0"/>
        </w:rPr>
      </w:pPr>
      <w:r w:rsidRPr="000C657D">
        <w:rPr>
          <w:rFonts w:ascii="Lucida Calligraphy" w:hAnsi="Lucida Calligraphy" w:cs="Arial"/>
          <w:b/>
          <w:color w:val="7030A0"/>
        </w:rPr>
        <w:t>Her grip on reality is ebbing away,</w:t>
      </w:r>
    </w:p>
    <w:p w:rsidR="00951DED" w:rsidRPr="000C657D" w:rsidRDefault="00951DED" w:rsidP="00951DED">
      <w:pPr>
        <w:spacing w:after="0" w:line="480" w:lineRule="auto"/>
        <w:jc w:val="center"/>
        <w:rPr>
          <w:rFonts w:ascii="Lucida Calligraphy" w:hAnsi="Lucida Calligraphy" w:cs="Arial"/>
          <w:b/>
          <w:color w:val="7030A0"/>
        </w:rPr>
      </w:pPr>
      <w:r w:rsidRPr="000C657D">
        <w:rPr>
          <w:rFonts w:ascii="Lucida Calligraphy" w:hAnsi="Lucida Calligraphy" w:cs="Arial"/>
          <w:b/>
          <w:color w:val="7030A0"/>
        </w:rPr>
        <w:t>She’s too young to be here and cannot stay.</w:t>
      </w:r>
    </w:p>
    <w:p w:rsidR="00951DED" w:rsidRPr="000C657D" w:rsidRDefault="00951DED" w:rsidP="00951DED">
      <w:pPr>
        <w:spacing w:after="0" w:line="480" w:lineRule="auto"/>
        <w:jc w:val="center"/>
        <w:rPr>
          <w:rFonts w:ascii="Lucida Calligraphy" w:hAnsi="Lucida Calligraphy" w:cs="Arial"/>
          <w:b/>
          <w:color w:val="7030A0"/>
          <w:sz w:val="16"/>
          <w:szCs w:val="16"/>
        </w:rPr>
      </w:pPr>
    </w:p>
    <w:p w:rsidR="00951DED" w:rsidRPr="000C657D" w:rsidRDefault="00951DED" w:rsidP="00951DED">
      <w:pPr>
        <w:spacing w:after="0" w:line="480" w:lineRule="auto"/>
        <w:jc w:val="center"/>
        <w:rPr>
          <w:rFonts w:ascii="Lucida Calligraphy" w:hAnsi="Lucida Calligraphy" w:cs="Arial"/>
          <w:b/>
          <w:color w:val="7030A0"/>
        </w:rPr>
      </w:pPr>
      <w:r w:rsidRPr="000C657D">
        <w:rPr>
          <w:rFonts w:ascii="Lucida Calligraphy" w:hAnsi="Lucida Calligraphy" w:cs="Arial"/>
          <w:b/>
          <w:color w:val="7030A0"/>
        </w:rPr>
        <w:t>A lady from Jamaica speaks lovingly of mangoes</w:t>
      </w:r>
    </w:p>
    <w:p w:rsidR="00951DED" w:rsidRPr="000C657D" w:rsidRDefault="00951DED" w:rsidP="00951DED">
      <w:pPr>
        <w:spacing w:after="0" w:line="480" w:lineRule="auto"/>
        <w:jc w:val="center"/>
        <w:rPr>
          <w:rFonts w:ascii="Lucida Calligraphy" w:hAnsi="Lucida Calligraphy" w:cs="Arial"/>
          <w:b/>
          <w:color w:val="7030A0"/>
        </w:rPr>
      </w:pPr>
      <w:r w:rsidRPr="000C657D">
        <w:rPr>
          <w:rFonts w:ascii="Lucida Calligraphy" w:hAnsi="Lucida Calligraphy" w:cs="Arial"/>
          <w:b/>
          <w:color w:val="7030A0"/>
        </w:rPr>
        <w:t>And a man from Kenya shares a passion for pineapples</w:t>
      </w:r>
    </w:p>
    <w:p w:rsidR="00951DED" w:rsidRPr="000C657D" w:rsidRDefault="00951DED" w:rsidP="00951DED">
      <w:pPr>
        <w:spacing w:after="0" w:line="480" w:lineRule="auto"/>
        <w:jc w:val="center"/>
        <w:rPr>
          <w:rFonts w:ascii="Lucida Calligraphy" w:hAnsi="Lucida Calligraphy" w:cs="Arial"/>
          <w:b/>
          <w:color w:val="7030A0"/>
        </w:rPr>
      </w:pPr>
      <w:r w:rsidRPr="000C657D">
        <w:rPr>
          <w:rFonts w:ascii="Lucida Calligraphy" w:hAnsi="Lucida Calligraphy" w:cs="Arial"/>
          <w:b/>
          <w:color w:val="7030A0"/>
        </w:rPr>
        <w:t>Memories are stirred, shared and respected,</w:t>
      </w:r>
    </w:p>
    <w:p w:rsidR="00951DED" w:rsidRPr="000C657D" w:rsidRDefault="00951DED" w:rsidP="00BD68E0">
      <w:pPr>
        <w:tabs>
          <w:tab w:val="center" w:pos="4513"/>
          <w:tab w:val="left" w:pos="7635"/>
        </w:tabs>
        <w:spacing w:after="0" w:line="480" w:lineRule="auto"/>
        <w:jc w:val="center"/>
        <w:rPr>
          <w:rFonts w:ascii="Lucida Calligraphy" w:hAnsi="Lucida Calligraphy" w:cs="Arial"/>
          <w:b/>
          <w:color w:val="7030A0"/>
        </w:rPr>
      </w:pPr>
      <w:r w:rsidRPr="000C657D">
        <w:rPr>
          <w:rFonts w:ascii="Lucida Calligraphy" w:hAnsi="Lucida Calligraphy" w:cs="Arial"/>
          <w:b/>
          <w:color w:val="7030A0"/>
        </w:rPr>
        <w:t>Individuals are safe, free and protected</w:t>
      </w:r>
    </w:p>
    <w:p w:rsidR="00951DED" w:rsidRPr="000C657D" w:rsidRDefault="00951DED" w:rsidP="00BD68E0">
      <w:pPr>
        <w:tabs>
          <w:tab w:val="center" w:pos="4513"/>
          <w:tab w:val="left" w:pos="7635"/>
        </w:tabs>
        <w:spacing w:after="0" w:line="360" w:lineRule="auto"/>
        <w:rPr>
          <w:rFonts w:ascii="Lucida Calligraphy" w:hAnsi="Lucida Calligraphy" w:cs="Arial"/>
          <w:b/>
          <w:color w:val="7030A0"/>
        </w:rPr>
      </w:pPr>
    </w:p>
    <w:p w:rsidR="00951DED" w:rsidRDefault="00951DED" w:rsidP="00BD68E0">
      <w:pPr>
        <w:spacing w:after="0" w:line="480" w:lineRule="auto"/>
        <w:jc w:val="both"/>
        <w:rPr>
          <w:rFonts w:ascii="Arial" w:hAnsi="Arial" w:cs="Arial"/>
          <w:sz w:val="24"/>
          <w:szCs w:val="24"/>
        </w:rPr>
      </w:pPr>
      <w:r>
        <w:rPr>
          <w:rFonts w:ascii="Arial" w:hAnsi="Arial" w:cs="Arial"/>
          <w:sz w:val="24"/>
          <w:szCs w:val="24"/>
        </w:rPr>
        <w:t>Within the Dramatherapy group, I have witnessed clients recover memories and develop confidence.  In between opening and closing rituals, I use percussive improvisation, character work, games, guided journeys and stories.  One of the most inspiring moments occurred when I played a piece of music – a combination of classical, opera and drumming – and encouraged gentle movement.  Mrs Del spontaneously began to sing in German, in rhythm and tune with the music.  A few minutes later, Mr Len began to mime playing the violin and duetted with her.  They were both new to the group and it was moving to witness.  They were carefree and happy, yet lost in time.</w:t>
      </w:r>
    </w:p>
    <w:p w:rsidR="00951DED" w:rsidRPr="000C657D" w:rsidRDefault="00951DED" w:rsidP="00951DED">
      <w:pPr>
        <w:spacing w:line="480" w:lineRule="auto"/>
        <w:jc w:val="both"/>
        <w:rPr>
          <w:rFonts w:ascii="Arial Black" w:hAnsi="Arial Black" w:cs="Arial"/>
          <w:b/>
          <w:color w:val="7030A0"/>
          <w:sz w:val="24"/>
          <w:szCs w:val="24"/>
        </w:rPr>
      </w:pPr>
      <w:r w:rsidRPr="000C657D">
        <w:rPr>
          <w:rFonts w:ascii="Arial Black" w:hAnsi="Arial Black" w:cs="Arial"/>
          <w:b/>
          <w:color w:val="7030A0"/>
          <w:sz w:val="24"/>
          <w:szCs w:val="24"/>
        </w:rPr>
        <w:lastRenderedPageBreak/>
        <w:t>Incubation:</w:t>
      </w:r>
    </w:p>
    <w:p w:rsidR="00951DED" w:rsidRDefault="00951DED" w:rsidP="00BD68E0">
      <w:pPr>
        <w:spacing w:after="120" w:line="480" w:lineRule="auto"/>
        <w:jc w:val="both"/>
        <w:rPr>
          <w:rFonts w:ascii="Arial" w:hAnsi="Arial" w:cs="Arial"/>
          <w:sz w:val="24"/>
          <w:szCs w:val="24"/>
        </w:rPr>
      </w:pPr>
      <w:r>
        <w:rPr>
          <w:rFonts w:ascii="Arial" w:hAnsi="Arial" w:cs="Arial"/>
          <w:sz w:val="24"/>
          <w:szCs w:val="24"/>
        </w:rPr>
        <w:t>During this period, I felt a mixture of anxiety and relief.  It was time to retreat from the intense focus I had devoted to the world of dementia and realised that I was unconsciously resisting the move.  Moustakas suggests that the tacit dimension may reach its full potential within this stage (1990:28) and at the heart of heuristic discovery lies “...the power of revelation in tacit knowing” (1990:20).</w:t>
      </w:r>
    </w:p>
    <w:p w:rsidR="00BD68E0" w:rsidRDefault="00BD68E0" w:rsidP="00BD68E0">
      <w:pPr>
        <w:spacing w:after="0" w:line="240" w:lineRule="auto"/>
        <w:jc w:val="both"/>
        <w:rPr>
          <w:rFonts w:ascii="Arial" w:hAnsi="Arial" w:cs="Arial"/>
          <w:sz w:val="24"/>
          <w:szCs w:val="24"/>
        </w:rPr>
      </w:pPr>
    </w:p>
    <w:p w:rsidR="00951DED" w:rsidRPr="000C657D" w:rsidRDefault="00951DED" w:rsidP="00951DED">
      <w:pPr>
        <w:spacing w:line="480" w:lineRule="auto"/>
        <w:jc w:val="both"/>
        <w:rPr>
          <w:rFonts w:ascii="Arial Black" w:hAnsi="Arial Black" w:cs="Arial"/>
          <w:b/>
          <w:color w:val="7030A0"/>
          <w:sz w:val="24"/>
          <w:szCs w:val="24"/>
        </w:rPr>
      </w:pPr>
      <w:r w:rsidRPr="000C657D">
        <w:rPr>
          <w:rFonts w:ascii="Arial Black" w:hAnsi="Arial Black" w:cs="Arial"/>
          <w:b/>
          <w:color w:val="7030A0"/>
          <w:sz w:val="24"/>
          <w:szCs w:val="24"/>
        </w:rPr>
        <w:t xml:space="preserve">Illumination: </w:t>
      </w:r>
    </w:p>
    <w:p w:rsidR="00951DED" w:rsidRPr="00F84CA4" w:rsidRDefault="00951DED" w:rsidP="00951DED">
      <w:pPr>
        <w:spacing w:after="0" w:line="480" w:lineRule="auto"/>
        <w:jc w:val="both"/>
        <w:rPr>
          <w:rFonts w:ascii="Arial" w:hAnsi="Arial" w:cs="Arial"/>
          <w:sz w:val="24"/>
          <w:szCs w:val="24"/>
        </w:rPr>
      </w:pPr>
      <w:r>
        <w:rPr>
          <w:rFonts w:ascii="Arial" w:hAnsi="Arial" w:cs="Arial"/>
          <w:sz w:val="24"/>
          <w:szCs w:val="24"/>
        </w:rPr>
        <w:t>“It may take place in a single moment, or it may take place in waves of awareness over time” (Sela-Smith, 2002:67).  During this phase, whilst compiling and reflecting upon my data, I became increasingly</w:t>
      </w:r>
      <w:r w:rsidRPr="00F84CA4">
        <w:rPr>
          <w:rFonts w:ascii="Arial" w:hAnsi="Arial" w:cs="Arial"/>
          <w:sz w:val="24"/>
          <w:szCs w:val="24"/>
        </w:rPr>
        <w:t xml:space="preserve"> aware of a deep, </w:t>
      </w:r>
      <w:r>
        <w:rPr>
          <w:rFonts w:ascii="Arial" w:hAnsi="Arial" w:cs="Arial"/>
          <w:sz w:val="24"/>
          <w:szCs w:val="24"/>
        </w:rPr>
        <w:t xml:space="preserve">unconscious </w:t>
      </w:r>
      <w:r w:rsidRPr="00F84CA4">
        <w:rPr>
          <w:rFonts w:ascii="Arial" w:hAnsi="Arial" w:cs="Arial"/>
          <w:sz w:val="24"/>
          <w:szCs w:val="24"/>
        </w:rPr>
        <w:t>sense of fear</w:t>
      </w:r>
      <w:r>
        <w:rPr>
          <w:rFonts w:ascii="Arial" w:hAnsi="Arial" w:cs="Arial"/>
          <w:sz w:val="24"/>
          <w:szCs w:val="24"/>
        </w:rPr>
        <w:t>.  It contrasted vividly with my initial optimism.  I wrote poetry and self-reflective dialogue to develop my thinking and came to identify three central themes: Fear and Stigma, Anger and Self-Identity.</w:t>
      </w:r>
    </w:p>
    <w:p w:rsidR="00951DED" w:rsidRDefault="00951DED" w:rsidP="00951DED">
      <w:pPr>
        <w:spacing w:after="0" w:line="480" w:lineRule="auto"/>
        <w:jc w:val="both"/>
        <w:rPr>
          <w:rFonts w:ascii="Arial" w:hAnsi="Arial" w:cs="Arial"/>
          <w:sz w:val="24"/>
          <w:szCs w:val="24"/>
        </w:rPr>
      </w:pPr>
    </w:p>
    <w:p w:rsidR="00951DED" w:rsidRPr="00951DED" w:rsidRDefault="00951DED" w:rsidP="00951DED">
      <w:pPr>
        <w:tabs>
          <w:tab w:val="left" w:pos="0"/>
        </w:tabs>
        <w:spacing w:after="0" w:line="480" w:lineRule="auto"/>
        <w:jc w:val="both"/>
        <w:rPr>
          <w:rFonts w:ascii="Arial" w:hAnsi="Arial" w:cs="Arial"/>
          <w:b/>
          <w:color w:val="CC3399"/>
          <w:sz w:val="24"/>
          <w:szCs w:val="24"/>
          <w:u w:val="single"/>
        </w:rPr>
      </w:pPr>
      <w:r w:rsidRPr="00951DED">
        <w:rPr>
          <w:rFonts w:ascii="Arial" w:hAnsi="Arial" w:cs="Arial"/>
          <w:b/>
          <w:color w:val="CC3399"/>
          <w:sz w:val="24"/>
          <w:szCs w:val="24"/>
          <w:u w:val="single"/>
        </w:rPr>
        <w:t>Fear and Stigma</w:t>
      </w:r>
      <w:r w:rsidRPr="00951DED">
        <w:rPr>
          <w:rFonts w:ascii="Arial" w:hAnsi="Arial" w:cs="Arial"/>
          <w:b/>
          <w:color w:val="CC3399"/>
          <w:sz w:val="24"/>
          <w:szCs w:val="24"/>
        </w:rPr>
        <w:t>:</w:t>
      </w:r>
      <w:r w:rsidRPr="00951DED">
        <w:rPr>
          <w:rFonts w:ascii="Arial" w:hAnsi="Arial" w:cs="Arial"/>
          <w:b/>
          <w:i/>
          <w:color w:val="CC3399"/>
          <w:sz w:val="24"/>
          <w:szCs w:val="24"/>
        </w:rPr>
        <w:t xml:space="preserve"> </w:t>
      </w:r>
      <w:r w:rsidRPr="000C657D">
        <w:rPr>
          <w:rFonts w:ascii="Arial" w:hAnsi="Arial" w:cs="Arial"/>
          <w:b/>
          <w:color w:val="CC3399"/>
          <w:sz w:val="24"/>
          <w:szCs w:val="24"/>
        </w:rPr>
        <w:t>The Silent Scream</w:t>
      </w:r>
    </w:p>
    <w:p w:rsidR="00951DED" w:rsidRDefault="00951DED" w:rsidP="00951DED">
      <w:pPr>
        <w:autoSpaceDE w:val="0"/>
        <w:autoSpaceDN w:val="0"/>
        <w:adjustRightInd w:val="0"/>
        <w:spacing w:after="0" w:line="480" w:lineRule="auto"/>
        <w:ind w:left="720"/>
        <w:jc w:val="both"/>
        <w:rPr>
          <w:rFonts w:ascii="Arial" w:hAnsi="Arial" w:cs="Arial"/>
          <w:sz w:val="24"/>
          <w:szCs w:val="24"/>
        </w:rPr>
      </w:pPr>
    </w:p>
    <w:p w:rsidR="00951DED" w:rsidRDefault="00951DED" w:rsidP="00951DED">
      <w:pPr>
        <w:autoSpaceDE w:val="0"/>
        <w:autoSpaceDN w:val="0"/>
        <w:adjustRightInd w:val="0"/>
        <w:spacing w:after="0" w:line="480" w:lineRule="auto"/>
        <w:ind w:left="720"/>
        <w:jc w:val="both"/>
        <w:rPr>
          <w:rFonts w:ascii="Arial" w:hAnsi="Arial" w:cs="Arial"/>
          <w:sz w:val="24"/>
          <w:szCs w:val="24"/>
        </w:rPr>
      </w:pPr>
      <w:r w:rsidRPr="000A0E27">
        <w:rPr>
          <w:rFonts w:ascii="Arial" w:hAnsi="Arial" w:cs="Arial"/>
          <w:sz w:val="24"/>
          <w:szCs w:val="24"/>
        </w:rPr>
        <w:t xml:space="preserve">The first step is to talk openly about dementia because it’s a fact, well enshrined in folklore, that if we are to kill the demon then first we have to say its name. Once we have recognised the demon, without secrecy or shame, we can find its weaknesses.  </w:t>
      </w:r>
    </w:p>
    <w:p w:rsidR="009B0183" w:rsidRDefault="009B0183" w:rsidP="009B0183">
      <w:pPr>
        <w:autoSpaceDE w:val="0"/>
        <w:autoSpaceDN w:val="0"/>
        <w:adjustRightInd w:val="0"/>
        <w:spacing w:after="0" w:line="240" w:lineRule="auto"/>
        <w:ind w:left="720"/>
        <w:jc w:val="both"/>
        <w:rPr>
          <w:rFonts w:ascii="Arial" w:hAnsi="Arial" w:cs="Arial"/>
          <w:sz w:val="24"/>
          <w:szCs w:val="24"/>
        </w:rPr>
      </w:pPr>
    </w:p>
    <w:p w:rsidR="00951DED" w:rsidRDefault="00951DED" w:rsidP="00951DED">
      <w:pPr>
        <w:autoSpaceDE w:val="0"/>
        <w:autoSpaceDN w:val="0"/>
        <w:adjustRightInd w:val="0"/>
        <w:spacing w:after="0" w:line="480" w:lineRule="auto"/>
        <w:jc w:val="both"/>
        <w:rPr>
          <w:rFonts w:ascii="Arial" w:hAnsi="Arial" w:cs="Arial"/>
          <w:sz w:val="24"/>
          <w:szCs w:val="24"/>
        </w:rPr>
      </w:pPr>
      <w:r>
        <w:rPr>
          <w:rFonts w:ascii="Arial" w:hAnsi="Arial" w:cs="Arial"/>
          <w:sz w:val="24"/>
          <w:szCs w:val="24"/>
        </w:rPr>
        <w:t xml:space="preserve">                                                                                                 (Terry Pratchett 2008: X)</w:t>
      </w:r>
    </w:p>
    <w:p w:rsidR="00951DED" w:rsidRPr="000A0E27" w:rsidRDefault="00951DED" w:rsidP="00951DED">
      <w:pPr>
        <w:autoSpaceDE w:val="0"/>
        <w:autoSpaceDN w:val="0"/>
        <w:adjustRightInd w:val="0"/>
        <w:spacing w:after="0" w:line="480" w:lineRule="auto"/>
        <w:jc w:val="both"/>
        <w:rPr>
          <w:rFonts w:ascii="Arial" w:hAnsi="Arial" w:cs="Arial"/>
          <w:sz w:val="24"/>
          <w:szCs w:val="24"/>
        </w:rPr>
      </w:pPr>
    </w:p>
    <w:p w:rsidR="00951DED" w:rsidRPr="008774E1" w:rsidRDefault="00951DED" w:rsidP="00951DED">
      <w:pPr>
        <w:spacing w:after="0" w:line="480" w:lineRule="auto"/>
        <w:jc w:val="both"/>
        <w:rPr>
          <w:rStyle w:val="Emphasis"/>
          <w:rFonts w:ascii="Arial" w:hAnsi="Arial" w:cs="Arial"/>
          <w:i w:val="0"/>
          <w:sz w:val="24"/>
          <w:szCs w:val="24"/>
        </w:rPr>
      </w:pPr>
      <w:r>
        <w:rPr>
          <w:rFonts w:ascii="Arial" w:hAnsi="Arial" w:cs="Arial"/>
          <w:sz w:val="24"/>
          <w:szCs w:val="24"/>
        </w:rPr>
        <w:t xml:space="preserve">I have come to understand that my group is a space in which an often unknown, otherwise inconceivable truth can be explored, whilst remaining anonymous. There is a professional divide on the question of whether or not individuals with dementia should be told their diagnosis, as revealed </w:t>
      </w:r>
      <w:r w:rsidRPr="005D2DCF">
        <w:rPr>
          <w:rFonts w:ascii="Arial" w:hAnsi="Arial" w:cs="Arial"/>
          <w:sz w:val="24"/>
          <w:szCs w:val="24"/>
        </w:rPr>
        <w:t xml:space="preserve">by </w:t>
      </w:r>
      <w:r>
        <w:rPr>
          <w:rFonts w:ascii="Arial" w:hAnsi="Arial" w:cs="Arial"/>
          <w:sz w:val="24"/>
          <w:szCs w:val="24"/>
        </w:rPr>
        <w:t xml:space="preserve">R. </w:t>
      </w:r>
      <w:r w:rsidRPr="005D2DCF">
        <w:rPr>
          <w:rFonts w:ascii="Arial" w:hAnsi="Arial" w:cs="Arial"/>
          <w:sz w:val="24"/>
          <w:szCs w:val="24"/>
        </w:rPr>
        <w:t xml:space="preserve">Cheston, </w:t>
      </w:r>
      <w:r>
        <w:rPr>
          <w:rFonts w:ascii="Arial" w:hAnsi="Arial" w:cs="Arial"/>
          <w:sz w:val="24"/>
          <w:szCs w:val="24"/>
        </w:rPr>
        <w:t xml:space="preserve">J. </w:t>
      </w:r>
      <w:r w:rsidRPr="005D2DCF">
        <w:rPr>
          <w:rFonts w:ascii="Arial" w:hAnsi="Arial" w:cs="Arial"/>
          <w:sz w:val="24"/>
          <w:szCs w:val="24"/>
        </w:rPr>
        <w:t xml:space="preserve">Jones &amp; </w:t>
      </w:r>
      <w:r>
        <w:rPr>
          <w:rFonts w:ascii="Arial" w:hAnsi="Arial" w:cs="Arial"/>
          <w:sz w:val="24"/>
          <w:szCs w:val="24"/>
        </w:rPr>
        <w:t xml:space="preserve">K. </w:t>
      </w:r>
      <w:r w:rsidRPr="005D2DCF">
        <w:rPr>
          <w:rFonts w:ascii="Arial" w:hAnsi="Arial" w:cs="Arial"/>
          <w:sz w:val="24"/>
          <w:szCs w:val="24"/>
        </w:rPr>
        <w:t>Gillard</w:t>
      </w:r>
      <w:r>
        <w:rPr>
          <w:rFonts w:ascii="Arial" w:hAnsi="Arial" w:cs="Arial"/>
          <w:sz w:val="24"/>
          <w:szCs w:val="24"/>
        </w:rPr>
        <w:t xml:space="preserve"> (2003:452) and mirrored by Pratchett (2008).  I have witnessed this divide within my own work place.  Cheston, Jones &amp; Gillard describe the need for more psychotherapy and counselling groups to help those with dementia to make sense of their lives </w:t>
      </w:r>
      <w:r>
        <w:rPr>
          <w:rFonts w:ascii="Arial" w:hAnsi="Arial" w:cs="Arial"/>
          <w:sz w:val="24"/>
          <w:szCs w:val="24"/>
        </w:rPr>
        <w:lastRenderedPageBreak/>
        <w:t>(2003:452).  Dramatherapy accounts describing Developmental Transformation work (</w:t>
      </w:r>
      <w:r>
        <w:rPr>
          <w:rFonts w:ascii="Arial" w:eastAsia="Times New Roman" w:hAnsi="Arial" w:cs="Arial"/>
          <w:color w:val="000000"/>
          <w:sz w:val="24"/>
          <w:szCs w:val="24"/>
          <w:lang w:eastAsia="en-GB"/>
        </w:rPr>
        <w:t>a method developed by David Read Johnson, 1991)</w:t>
      </w:r>
      <w:r>
        <w:rPr>
          <w:rFonts w:ascii="Arial" w:hAnsi="Arial" w:cs="Arial"/>
          <w:sz w:val="24"/>
          <w:szCs w:val="24"/>
        </w:rPr>
        <w:t xml:space="preserve"> also focus on addressing existential needs.  </w:t>
      </w:r>
    </w:p>
    <w:p w:rsidR="00951DED" w:rsidRPr="00AA5992" w:rsidRDefault="00951DED" w:rsidP="00951DED">
      <w:pPr>
        <w:spacing w:after="0" w:line="480" w:lineRule="auto"/>
        <w:jc w:val="both"/>
        <w:rPr>
          <w:rStyle w:val="Emphasis"/>
          <w:rFonts w:ascii="Arial" w:hAnsi="Arial" w:cs="Arial"/>
          <w:i w:val="0"/>
          <w:sz w:val="24"/>
          <w:szCs w:val="24"/>
        </w:rPr>
      </w:pPr>
    </w:p>
    <w:p w:rsidR="00951DED" w:rsidRDefault="00951DED" w:rsidP="00951DED">
      <w:pPr>
        <w:spacing w:after="0" w:line="480" w:lineRule="auto"/>
        <w:ind w:left="720"/>
        <w:jc w:val="both"/>
        <w:rPr>
          <w:rStyle w:val="Emphasis"/>
          <w:rFonts w:ascii="Arial" w:hAnsi="Arial" w:cs="Arial"/>
          <w:i w:val="0"/>
          <w:sz w:val="24"/>
          <w:szCs w:val="24"/>
        </w:rPr>
      </w:pPr>
      <w:r>
        <w:rPr>
          <w:rStyle w:val="Emphasis"/>
          <w:rFonts w:ascii="Arial" w:hAnsi="Arial" w:cs="Arial"/>
          <w:i w:val="0"/>
          <w:sz w:val="24"/>
          <w:szCs w:val="24"/>
        </w:rPr>
        <w:t>T</w:t>
      </w:r>
      <w:r w:rsidRPr="00AA5992">
        <w:rPr>
          <w:rStyle w:val="Emphasis"/>
          <w:rFonts w:ascii="Arial" w:hAnsi="Arial" w:cs="Arial"/>
          <w:i w:val="0"/>
          <w:sz w:val="24"/>
          <w:szCs w:val="24"/>
        </w:rPr>
        <w:t xml:space="preserve">he word ‘dementia’ was voiced by a client of mine during a Dramatherapy session for the first time recently, in response to her concern for another client’s state of mind.  This was a rare moment, as whilst clients often acknowledge having memory problems, they do not use the word </w:t>
      </w:r>
      <w:r>
        <w:rPr>
          <w:rStyle w:val="Emphasis"/>
          <w:rFonts w:ascii="Arial" w:hAnsi="Arial" w:cs="Arial"/>
          <w:i w:val="0"/>
          <w:sz w:val="24"/>
          <w:szCs w:val="24"/>
        </w:rPr>
        <w:t>‘</w:t>
      </w:r>
      <w:r w:rsidRPr="00AA5992">
        <w:rPr>
          <w:rStyle w:val="Emphasis"/>
          <w:rFonts w:ascii="Arial" w:hAnsi="Arial" w:cs="Arial"/>
          <w:i w:val="0"/>
          <w:sz w:val="24"/>
          <w:szCs w:val="24"/>
        </w:rPr>
        <w:t>dementia</w:t>
      </w:r>
      <w:r>
        <w:rPr>
          <w:rStyle w:val="Emphasis"/>
          <w:rFonts w:ascii="Arial" w:hAnsi="Arial" w:cs="Arial"/>
          <w:i w:val="0"/>
          <w:sz w:val="24"/>
          <w:szCs w:val="24"/>
        </w:rPr>
        <w:t>’</w:t>
      </w:r>
      <w:r w:rsidRPr="00AA5992">
        <w:rPr>
          <w:rStyle w:val="Emphasis"/>
          <w:rFonts w:ascii="Arial" w:hAnsi="Arial" w:cs="Arial"/>
          <w:i w:val="0"/>
          <w:sz w:val="24"/>
          <w:szCs w:val="24"/>
        </w:rPr>
        <w:t>.  (Log, 05.09.09)</w:t>
      </w:r>
    </w:p>
    <w:p w:rsidR="00951DED" w:rsidRPr="00AA5992" w:rsidRDefault="00951DED" w:rsidP="00951DED">
      <w:pPr>
        <w:spacing w:after="0" w:line="480" w:lineRule="auto"/>
        <w:ind w:left="720"/>
        <w:jc w:val="both"/>
        <w:rPr>
          <w:rStyle w:val="Emphasis"/>
          <w:rFonts w:ascii="Arial" w:hAnsi="Arial" w:cs="Arial"/>
          <w:i w:val="0"/>
          <w:sz w:val="24"/>
          <w:szCs w:val="24"/>
        </w:rPr>
      </w:pPr>
    </w:p>
    <w:p w:rsidR="00951DED" w:rsidRDefault="00951DED" w:rsidP="00951DED">
      <w:pPr>
        <w:autoSpaceDE w:val="0"/>
        <w:autoSpaceDN w:val="0"/>
        <w:adjustRightInd w:val="0"/>
        <w:spacing w:after="0" w:line="480" w:lineRule="auto"/>
        <w:jc w:val="both"/>
        <w:rPr>
          <w:rFonts w:ascii="Arial" w:hAnsi="Arial" w:cs="Arial"/>
          <w:sz w:val="24"/>
          <w:szCs w:val="24"/>
        </w:rPr>
      </w:pPr>
      <w:r>
        <w:rPr>
          <w:rFonts w:ascii="Arial" w:hAnsi="Arial" w:cs="Arial"/>
          <w:sz w:val="24"/>
          <w:szCs w:val="24"/>
        </w:rPr>
        <w:t>Dementia gradually takes hold of people, suffocating their abilities, personality and memories.  This is a terrifying concept and fear itself has become an essential component of my research.  The following thoughts were recorded in my personal research log:</w:t>
      </w:r>
      <w:r w:rsidRPr="00706FD4">
        <w:rPr>
          <w:rFonts w:ascii="Arial" w:hAnsi="Arial" w:cs="Arial"/>
          <w:sz w:val="24"/>
          <w:szCs w:val="24"/>
        </w:rPr>
        <w:t xml:space="preserve"> </w:t>
      </w:r>
    </w:p>
    <w:p w:rsidR="00951DED" w:rsidRDefault="00951DED" w:rsidP="00951DED">
      <w:pPr>
        <w:autoSpaceDE w:val="0"/>
        <w:autoSpaceDN w:val="0"/>
        <w:adjustRightInd w:val="0"/>
        <w:spacing w:after="0" w:line="480" w:lineRule="auto"/>
        <w:jc w:val="both"/>
        <w:rPr>
          <w:rFonts w:ascii="Arial" w:hAnsi="Arial" w:cs="Arial"/>
          <w:sz w:val="24"/>
          <w:szCs w:val="24"/>
        </w:rPr>
      </w:pPr>
    </w:p>
    <w:p w:rsidR="00951DED" w:rsidRDefault="00951DED" w:rsidP="00951DED">
      <w:pPr>
        <w:spacing w:after="0" w:line="480" w:lineRule="auto"/>
        <w:ind w:left="720"/>
        <w:jc w:val="both"/>
        <w:rPr>
          <w:rFonts w:ascii="Arial" w:hAnsi="Arial" w:cs="Arial"/>
          <w:sz w:val="24"/>
          <w:szCs w:val="24"/>
        </w:rPr>
      </w:pPr>
      <w:r w:rsidRPr="00A4556E">
        <w:rPr>
          <w:rFonts w:ascii="Arial" w:hAnsi="Arial" w:cs="Arial"/>
          <w:sz w:val="24"/>
          <w:szCs w:val="24"/>
        </w:rPr>
        <w:t xml:space="preserve">I am </w:t>
      </w:r>
      <w:r>
        <w:rPr>
          <w:rFonts w:ascii="Arial" w:hAnsi="Arial" w:cs="Arial"/>
          <w:sz w:val="24"/>
          <w:szCs w:val="24"/>
        </w:rPr>
        <w:t xml:space="preserve">now </w:t>
      </w:r>
      <w:r w:rsidRPr="00A4556E">
        <w:rPr>
          <w:rFonts w:ascii="Arial" w:hAnsi="Arial" w:cs="Arial"/>
          <w:sz w:val="24"/>
          <w:szCs w:val="24"/>
        </w:rPr>
        <w:t>in touch with the fear attache</w:t>
      </w:r>
      <w:r>
        <w:rPr>
          <w:rFonts w:ascii="Arial" w:hAnsi="Arial" w:cs="Arial"/>
          <w:sz w:val="24"/>
          <w:szCs w:val="24"/>
        </w:rPr>
        <w:t xml:space="preserve">d to the diagnosis of dementia.  It seems to exist on a cultural and personal level... stirred even by </w:t>
      </w:r>
      <w:r w:rsidRPr="00A4556E">
        <w:rPr>
          <w:rFonts w:ascii="Arial" w:hAnsi="Arial" w:cs="Arial"/>
          <w:sz w:val="24"/>
          <w:szCs w:val="24"/>
        </w:rPr>
        <w:t>close</w:t>
      </w:r>
      <w:r>
        <w:rPr>
          <w:rFonts w:ascii="Arial" w:hAnsi="Arial" w:cs="Arial"/>
          <w:sz w:val="24"/>
          <w:szCs w:val="24"/>
        </w:rPr>
        <w:t xml:space="preserve"> friends and family.  </w:t>
      </w:r>
      <w:r w:rsidRPr="00102A77">
        <w:rPr>
          <w:rFonts w:ascii="Arial" w:hAnsi="Arial" w:cs="Arial"/>
          <w:sz w:val="24"/>
          <w:szCs w:val="24"/>
        </w:rPr>
        <w:t xml:space="preserve">Dramatherapy can perhaps work with this </w:t>
      </w:r>
      <w:r>
        <w:rPr>
          <w:rFonts w:ascii="Arial" w:hAnsi="Arial" w:cs="Arial"/>
          <w:sz w:val="24"/>
          <w:szCs w:val="24"/>
        </w:rPr>
        <w:t xml:space="preserve">often unconscious </w:t>
      </w:r>
      <w:r w:rsidRPr="00102A77">
        <w:rPr>
          <w:rFonts w:ascii="Arial" w:hAnsi="Arial" w:cs="Arial"/>
          <w:sz w:val="24"/>
          <w:szCs w:val="24"/>
        </w:rPr>
        <w:t>fea</w:t>
      </w:r>
      <w:r>
        <w:rPr>
          <w:rFonts w:ascii="Arial" w:hAnsi="Arial" w:cs="Arial"/>
          <w:sz w:val="24"/>
          <w:szCs w:val="24"/>
        </w:rPr>
        <w:t>r, by offering unconditional positive regard</w:t>
      </w:r>
      <w:r w:rsidRPr="00102A77">
        <w:rPr>
          <w:rFonts w:ascii="Arial" w:hAnsi="Arial" w:cs="Arial"/>
          <w:sz w:val="24"/>
          <w:szCs w:val="24"/>
        </w:rPr>
        <w:t xml:space="preserve">, respect, acceptance and encouragement.  </w:t>
      </w:r>
      <w:r w:rsidRPr="0083206F">
        <w:rPr>
          <w:rFonts w:ascii="Arial" w:hAnsi="Arial" w:cs="Arial"/>
          <w:sz w:val="24"/>
          <w:szCs w:val="24"/>
        </w:rPr>
        <w:t>(</w:t>
      </w:r>
      <w:r>
        <w:rPr>
          <w:rFonts w:ascii="Arial" w:hAnsi="Arial" w:cs="Arial"/>
          <w:sz w:val="24"/>
          <w:szCs w:val="24"/>
        </w:rPr>
        <w:t>Log, August 20</w:t>
      </w:r>
      <w:r w:rsidRPr="0083206F">
        <w:rPr>
          <w:rFonts w:ascii="Arial" w:hAnsi="Arial" w:cs="Arial"/>
          <w:sz w:val="24"/>
          <w:szCs w:val="24"/>
        </w:rPr>
        <w:t>09)</w:t>
      </w:r>
    </w:p>
    <w:p w:rsidR="00951DED" w:rsidRPr="005E5526" w:rsidRDefault="00951DED" w:rsidP="00951DED">
      <w:pPr>
        <w:spacing w:after="0" w:line="480" w:lineRule="auto"/>
        <w:jc w:val="both"/>
        <w:rPr>
          <w:rStyle w:val="Emphasis"/>
          <w:rFonts w:ascii="Arial" w:hAnsi="Arial" w:cs="Arial"/>
          <w:i w:val="0"/>
          <w:sz w:val="24"/>
          <w:szCs w:val="24"/>
        </w:rPr>
      </w:pPr>
    </w:p>
    <w:p w:rsidR="00951DED" w:rsidRPr="00706FD4" w:rsidRDefault="00951DED" w:rsidP="00951DED">
      <w:pPr>
        <w:spacing w:after="0" w:line="480" w:lineRule="auto"/>
        <w:jc w:val="both"/>
        <w:rPr>
          <w:rFonts w:ascii="Arial" w:hAnsi="Arial" w:cs="Arial"/>
          <w:sz w:val="24"/>
          <w:szCs w:val="24"/>
          <w:u w:val="single"/>
        </w:rPr>
      </w:pPr>
      <w:r>
        <w:rPr>
          <w:rFonts w:ascii="Arial" w:hAnsi="Arial" w:cs="Arial"/>
          <w:sz w:val="24"/>
          <w:szCs w:val="24"/>
        </w:rPr>
        <w:t>At times, my fear has transformed into self doubt and I have questioned whether Dramatherapy and I are inadequate for the client group:</w:t>
      </w:r>
    </w:p>
    <w:p w:rsidR="00951DED" w:rsidRDefault="00951DED" w:rsidP="00951DED">
      <w:pPr>
        <w:pStyle w:val="ListParagraph"/>
        <w:spacing w:after="0" w:line="480" w:lineRule="auto"/>
        <w:jc w:val="both"/>
        <w:rPr>
          <w:rFonts w:ascii="Arial" w:hAnsi="Arial" w:cs="Arial"/>
          <w:b/>
          <w:sz w:val="24"/>
          <w:szCs w:val="24"/>
        </w:rPr>
      </w:pPr>
    </w:p>
    <w:p w:rsidR="00951DED" w:rsidRDefault="00951DED" w:rsidP="00951DED">
      <w:pPr>
        <w:pStyle w:val="ListParagraph"/>
        <w:spacing w:after="0" w:line="480" w:lineRule="auto"/>
        <w:jc w:val="both"/>
        <w:rPr>
          <w:rFonts w:ascii="Arial" w:hAnsi="Arial" w:cs="Arial"/>
          <w:sz w:val="24"/>
          <w:szCs w:val="24"/>
        </w:rPr>
      </w:pPr>
      <w:r>
        <w:rPr>
          <w:rFonts w:ascii="Arial" w:hAnsi="Arial" w:cs="Arial"/>
          <w:sz w:val="24"/>
          <w:szCs w:val="24"/>
        </w:rPr>
        <w:t xml:space="preserve">I often think about Mrs Tricia.  There is something so incredibly sad about her.  I want to draw her, to capture the feelings she evokes in me.  My pastels and pad have been out for weeks untouched.  Why?  What am I afraid of?  Am I scared about this research?  Is it worthwhile?  Can I do it?  Can I do it justice?  Mrs Tricia is my youngest client and the most severely demented.  She is so lost and desperate.   I want to help her.  She is at the brink of losing herself.  </w:t>
      </w:r>
      <w:r w:rsidRPr="00DB5AE4">
        <w:rPr>
          <w:rFonts w:ascii="Arial" w:hAnsi="Arial" w:cs="Arial"/>
          <w:sz w:val="24"/>
          <w:szCs w:val="24"/>
        </w:rPr>
        <w:t>(Log, 20.05.09)</w:t>
      </w:r>
    </w:p>
    <w:p w:rsidR="00951DED" w:rsidRPr="008A22E0" w:rsidRDefault="00951DED" w:rsidP="00951DED">
      <w:pPr>
        <w:pStyle w:val="ListParagraph"/>
        <w:spacing w:after="0" w:line="480" w:lineRule="auto"/>
        <w:jc w:val="both"/>
        <w:rPr>
          <w:rFonts w:ascii="Arial" w:hAnsi="Arial" w:cs="Arial"/>
          <w:sz w:val="24"/>
          <w:szCs w:val="24"/>
        </w:rPr>
      </w:pPr>
    </w:p>
    <w:p w:rsidR="00951DED" w:rsidRDefault="00951DED" w:rsidP="00951DED">
      <w:pPr>
        <w:spacing w:after="0" w:line="480" w:lineRule="auto"/>
        <w:jc w:val="both"/>
        <w:rPr>
          <w:rFonts w:ascii="Arial" w:hAnsi="Arial" w:cs="Arial"/>
          <w:sz w:val="24"/>
          <w:szCs w:val="24"/>
        </w:rPr>
      </w:pPr>
      <w:r w:rsidRPr="00633613">
        <w:rPr>
          <w:rFonts w:ascii="Arial" w:hAnsi="Arial" w:cs="Arial"/>
          <w:sz w:val="24"/>
          <w:szCs w:val="24"/>
        </w:rPr>
        <w:lastRenderedPageBreak/>
        <w:t xml:space="preserve">Through my desire to know if my fears were unique </w:t>
      </w:r>
      <w:r>
        <w:rPr>
          <w:rFonts w:ascii="Arial" w:hAnsi="Arial" w:cs="Arial"/>
          <w:sz w:val="24"/>
          <w:szCs w:val="24"/>
        </w:rPr>
        <w:t>or common</w:t>
      </w:r>
      <w:r w:rsidRPr="00633613">
        <w:rPr>
          <w:rFonts w:ascii="Arial" w:hAnsi="Arial" w:cs="Arial"/>
          <w:sz w:val="24"/>
          <w:szCs w:val="24"/>
        </w:rPr>
        <w:t xml:space="preserve"> within my team, I arranged an informal group discussion, during which spontaneous feelings were shared</w:t>
      </w:r>
      <w:r>
        <w:rPr>
          <w:rFonts w:ascii="Arial" w:hAnsi="Arial" w:cs="Arial"/>
          <w:sz w:val="24"/>
          <w:szCs w:val="24"/>
        </w:rPr>
        <w:t xml:space="preserve"> and recorded (07.09.09)</w:t>
      </w:r>
      <w:r w:rsidRPr="00633613">
        <w:rPr>
          <w:rFonts w:ascii="Arial" w:hAnsi="Arial" w:cs="Arial"/>
          <w:sz w:val="24"/>
          <w:szCs w:val="24"/>
        </w:rPr>
        <w:t xml:space="preserve">.  </w:t>
      </w:r>
      <w:r>
        <w:rPr>
          <w:rFonts w:ascii="Arial" w:hAnsi="Arial" w:cs="Arial"/>
          <w:sz w:val="24"/>
          <w:szCs w:val="24"/>
        </w:rPr>
        <w:t xml:space="preserve">It </w:t>
      </w:r>
      <w:r w:rsidRPr="00633613">
        <w:rPr>
          <w:rFonts w:ascii="Arial" w:hAnsi="Arial" w:cs="Arial"/>
          <w:sz w:val="24"/>
          <w:szCs w:val="24"/>
        </w:rPr>
        <w:t>became clear</w:t>
      </w:r>
      <w:r>
        <w:rPr>
          <w:rFonts w:ascii="Arial" w:hAnsi="Arial" w:cs="Arial"/>
          <w:sz w:val="24"/>
          <w:szCs w:val="24"/>
        </w:rPr>
        <w:t xml:space="preserve"> that I was not alone in my thinking and that ‘fear’ </w:t>
      </w:r>
      <w:r>
        <w:rPr>
          <w:rFonts w:ascii="Arial" w:hAnsi="Arial" w:cs="Arial"/>
          <w:iCs/>
          <w:sz w:val="24"/>
          <w:szCs w:val="24"/>
        </w:rPr>
        <w:t xml:space="preserve">was a key theme to consider when working with dementia clients.  Prior to death, those affected may lose their minds completely, which adds to the depth of fear attached to the diagnosis.  </w:t>
      </w:r>
      <w:r>
        <w:rPr>
          <w:rFonts w:ascii="Arial" w:hAnsi="Arial" w:cs="Arial"/>
          <w:sz w:val="24"/>
          <w:szCs w:val="24"/>
        </w:rPr>
        <w:t>Stigma is another component.  People are often afraid of what they do not understand and this frequently leads to misconception, prejudice and fear.</w:t>
      </w:r>
    </w:p>
    <w:p w:rsidR="00951DED" w:rsidRPr="00F37ADB" w:rsidRDefault="00951DED" w:rsidP="00951DED">
      <w:pPr>
        <w:tabs>
          <w:tab w:val="left" w:pos="284"/>
        </w:tabs>
        <w:spacing w:after="0" w:line="480" w:lineRule="auto"/>
        <w:jc w:val="both"/>
        <w:rPr>
          <w:rFonts w:ascii="Arial" w:hAnsi="Arial" w:cs="Arial"/>
          <w:sz w:val="24"/>
          <w:szCs w:val="24"/>
        </w:rPr>
      </w:pPr>
    </w:p>
    <w:p w:rsidR="00951DED" w:rsidRDefault="00951DED" w:rsidP="00951DED">
      <w:pPr>
        <w:tabs>
          <w:tab w:val="left" w:pos="284"/>
        </w:tabs>
        <w:spacing w:after="0" w:line="480" w:lineRule="auto"/>
        <w:ind w:left="360"/>
        <w:jc w:val="both"/>
        <w:rPr>
          <w:rFonts w:ascii="Arial" w:hAnsi="Arial" w:cs="Arial"/>
          <w:sz w:val="24"/>
          <w:szCs w:val="24"/>
        </w:rPr>
      </w:pPr>
      <w:r w:rsidRPr="00D612BC">
        <w:rPr>
          <w:rFonts w:ascii="Arial" w:hAnsi="Arial" w:cs="Arial"/>
          <w:sz w:val="24"/>
          <w:szCs w:val="24"/>
        </w:rPr>
        <w:t>Strong feelings may be provoked within those working with individuals with dementia</w:t>
      </w:r>
      <w:r>
        <w:rPr>
          <w:rFonts w:ascii="Arial" w:hAnsi="Arial" w:cs="Arial"/>
          <w:sz w:val="24"/>
          <w:szCs w:val="24"/>
        </w:rPr>
        <w:t xml:space="preserve">.  These need to </w:t>
      </w:r>
      <w:r w:rsidRPr="00D612BC">
        <w:rPr>
          <w:rFonts w:ascii="Arial" w:hAnsi="Arial" w:cs="Arial"/>
          <w:sz w:val="24"/>
          <w:szCs w:val="24"/>
        </w:rPr>
        <w:t>be understood at a conscious level, in order to prevent them from having a negative</w:t>
      </w:r>
      <w:r>
        <w:rPr>
          <w:rFonts w:ascii="Arial" w:hAnsi="Arial" w:cs="Arial"/>
          <w:sz w:val="24"/>
          <w:szCs w:val="24"/>
        </w:rPr>
        <w:t xml:space="preserve"> impact upon the </w:t>
      </w:r>
      <w:r w:rsidRPr="00D612BC">
        <w:rPr>
          <w:rFonts w:ascii="Arial" w:hAnsi="Arial" w:cs="Arial"/>
          <w:sz w:val="24"/>
          <w:szCs w:val="24"/>
        </w:rPr>
        <w:t>work.</w:t>
      </w:r>
      <w:r>
        <w:rPr>
          <w:rFonts w:ascii="Arial" w:hAnsi="Arial" w:cs="Arial"/>
          <w:sz w:val="18"/>
          <w:szCs w:val="18"/>
        </w:rPr>
        <w:t xml:space="preserve">  </w:t>
      </w:r>
      <w:r w:rsidRPr="008909E5">
        <w:rPr>
          <w:rFonts w:ascii="Arial" w:hAnsi="Arial" w:cs="Arial"/>
          <w:sz w:val="24"/>
          <w:szCs w:val="24"/>
        </w:rPr>
        <w:t xml:space="preserve">Madeline Andersen–Warren (1999) </w:t>
      </w:r>
      <w:r w:rsidRPr="00D612BC">
        <w:rPr>
          <w:rFonts w:ascii="Arial" w:hAnsi="Arial" w:cs="Arial"/>
          <w:sz w:val="24"/>
          <w:szCs w:val="24"/>
        </w:rPr>
        <w:t>advise</w:t>
      </w:r>
      <w:r>
        <w:rPr>
          <w:rFonts w:ascii="Arial" w:hAnsi="Arial" w:cs="Arial"/>
          <w:sz w:val="24"/>
          <w:szCs w:val="24"/>
        </w:rPr>
        <w:t>s</w:t>
      </w:r>
      <w:r w:rsidRPr="00D612BC">
        <w:rPr>
          <w:rFonts w:ascii="Arial" w:hAnsi="Arial" w:cs="Arial"/>
          <w:sz w:val="24"/>
          <w:szCs w:val="24"/>
        </w:rPr>
        <w:t xml:space="preserve"> that </w:t>
      </w:r>
      <w:r>
        <w:rPr>
          <w:rFonts w:ascii="Arial" w:hAnsi="Arial" w:cs="Arial"/>
          <w:sz w:val="24"/>
          <w:szCs w:val="24"/>
        </w:rPr>
        <w:t>before</w:t>
      </w:r>
      <w:r w:rsidRPr="00D612BC">
        <w:rPr>
          <w:rFonts w:ascii="Arial" w:hAnsi="Arial" w:cs="Arial"/>
          <w:sz w:val="24"/>
          <w:szCs w:val="24"/>
        </w:rPr>
        <w:t xml:space="preserve"> work</w:t>
      </w:r>
      <w:r>
        <w:rPr>
          <w:rFonts w:ascii="Arial" w:hAnsi="Arial" w:cs="Arial"/>
          <w:sz w:val="24"/>
          <w:szCs w:val="24"/>
        </w:rPr>
        <w:t>ing</w:t>
      </w:r>
      <w:r w:rsidRPr="00D612BC">
        <w:rPr>
          <w:rFonts w:ascii="Arial" w:hAnsi="Arial" w:cs="Arial"/>
          <w:sz w:val="24"/>
          <w:szCs w:val="24"/>
        </w:rPr>
        <w:t xml:space="preserve"> creatively with older people</w:t>
      </w:r>
      <w:r>
        <w:rPr>
          <w:rFonts w:ascii="Arial" w:hAnsi="Arial" w:cs="Arial"/>
          <w:sz w:val="24"/>
          <w:szCs w:val="24"/>
        </w:rPr>
        <w:t>, one first needs</w:t>
      </w:r>
      <w:r w:rsidRPr="00D612BC">
        <w:rPr>
          <w:rFonts w:ascii="Arial" w:hAnsi="Arial" w:cs="Arial"/>
          <w:sz w:val="24"/>
          <w:szCs w:val="24"/>
        </w:rPr>
        <w:t xml:space="preserve"> </w:t>
      </w:r>
      <w:r w:rsidRPr="00A5735E">
        <w:rPr>
          <w:rFonts w:ascii="Arial" w:hAnsi="Arial" w:cs="Arial"/>
          <w:sz w:val="24"/>
          <w:szCs w:val="24"/>
        </w:rPr>
        <w:t xml:space="preserve">to understand and challenge </w:t>
      </w:r>
      <w:r>
        <w:rPr>
          <w:rFonts w:ascii="Arial" w:hAnsi="Arial" w:cs="Arial"/>
          <w:sz w:val="24"/>
          <w:szCs w:val="24"/>
        </w:rPr>
        <w:t>one’s</w:t>
      </w:r>
      <w:r w:rsidRPr="00A5735E">
        <w:rPr>
          <w:rFonts w:ascii="Arial" w:hAnsi="Arial" w:cs="Arial"/>
          <w:sz w:val="24"/>
          <w:szCs w:val="24"/>
        </w:rPr>
        <w:t xml:space="preserve"> perception of older</w:t>
      </w:r>
      <w:r>
        <w:rPr>
          <w:rFonts w:ascii="Arial" w:hAnsi="Arial" w:cs="Arial"/>
          <w:sz w:val="24"/>
          <w:szCs w:val="24"/>
        </w:rPr>
        <w:t xml:space="preserve"> people, </w:t>
      </w:r>
      <w:r w:rsidRPr="00D612BC">
        <w:rPr>
          <w:rFonts w:ascii="Arial" w:hAnsi="Arial" w:cs="Arial"/>
          <w:sz w:val="24"/>
          <w:szCs w:val="24"/>
        </w:rPr>
        <w:t xml:space="preserve">old age and death.  </w:t>
      </w:r>
      <w:r>
        <w:rPr>
          <w:rFonts w:ascii="Arial" w:hAnsi="Arial" w:cs="Arial"/>
          <w:sz w:val="24"/>
          <w:szCs w:val="24"/>
        </w:rPr>
        <w:t xml:space="preserve">(Log, 17.09.09) </w:t>
      </w:r>
    </w:p>
    <w:p w:rsidR="00951DED" w:rsidRDefault="00951DED" w:rsidP="00951DED">
      <w:pPr>
        <w:tabs>
          <w:tab w:val="left" w:pos="284"/>
        </w:tabs>
        <w:spacing w:after="0" w:line="480" w:lineRule="auto"/>
        <w:jc w:val="both"/>
        <w:rPr>
          <w:rFonts w:ascii="Arial" w:hAnsi="Arial" w:cs="Arial"/>
          <w:sz w:val="24"/>
          <w:szCs w:val="24"/>
        </w:rPr>
      </w:pPr>
    </w:p>
    <w:p w:rsidR="00951DED" w:rsidRPr="000C657D" w:rsidRDefault="00951DED" w:rsidP="00951DED">
      <w:pPr>
        <w:tabs>
          <w:tab w:val="left" w:pos="284"/>
          <w:tab w:val="left" w:pos="567"/>
        </w:tabs>
        <w:spacing w:line="480" w:lineRule="auto"/>
        <w:jc w:val="both"/>
        <w:rPr>
          <w:rFonts w:ascii="Arial" w:hAnsi="Arial" w:cs="Arial"/>
          <w:b/>
          <w:color w:val="CC3399"/>
          <w:sz w:val="24"/>
          <w:szCs w:val="24"/>
        </w:rPr>
      </w:pPr>
      <w:r w:rsidRPr="00951DED">
        <w:rPr>
          <w:rFonts w:ascii="Arial" w:hAnsi="Arial" w:cs="Arial"/>
          <w:b/>
          <w:color w:val="CC3399"/>
          <w:sz w:val="24"/>
          <w:szCs w:val="24"/>
          <w:u w:val="single"/>
        </w:rPr>
        <w:t>Anger</w:t>
      </w:r>
      <w:r w:rsidRPr="00951DED">
        <w:rPr>
          <w:rFonts w:ascii="Arial" w:hAnsi="Arial" w:cs="Arial"/>
          <w:b/>
          <w:color w:val="CC3399"/>
          <w:sz w:val="24"/>
          <w:szCs w:val="24"/>
        </w:rPr>
        <w:t xml:space="preserve">: </w:t>
      </w:r>
      <w:r w:rsidRPr="000C657D">
        <w:rPr>
          <w:rFonts w:ascii="Arial" w:hAnsi="Arial" w:cs="Arial"/>
          <w:b/>
          <w:color w:val="CC3399"/>
          <w:sz w:val="24"/>
          <w:szCs w:val="24"/>
        </w:rPr>
        <w:t>Hidden and Exposed</w:t>
      </w:r>
    </w:p>
    <w:p w:rsidR="00951DED" w:rsidRDefault="00951DED" w:rsidP="00951DED">
      <w:pPr>
        <w:tabs>
          <w:tab w:val="left" w:pos="284"/>
        </w:tabs>
        <w:spacing w:after="0" w:line="480" w:lineRule="auto"/>
        <w:jc w:val="both"/>
        <w:rPr>
          <w:rFonts w:ascii="Arial" w:hAnsi="Arial" w:cs="Arial"/>
          <w:sz w:val="24"/>
          <w:szCs w:val="24"/>
        </w:rPr>
      </w:pPr>
      <w:r>
        <w:rPr>
          <w:rFonts w:ascii="Arial" w:hAnsi="Arial" w:cs="Arial"/>
          <w:sz w:val="24"/>
          <w:szCs w:val="24"/>
        </w:rPr>
        <w:t xml:space="preserve">Each week I reassure my clients that the group is a safe and confidential space in which they can express their emotions.  For many, anger is one such emotion and in some cases the reason for their referral.   Within the group, I have witnessed such anger appear to ease and disperse.  The fear, sadness and stigma previously described, link closely to anger.  I will present this through reflecting upon my formal RiO notes and informal Log, regarding two clients, in the form of vignettes: </w:t>
      </w:r>
    </w:p>
    <w:p w:rsidR="00951DED" w:rsidRDefault="00951DED" w:rsidP="00951DED">
      <w:pPr>
        <w:tabs>
          <w:tab w:val="left" w:pos="284"/>
        </w:tabs>
        <w:spacing w:after="0" w:line="480" w:lineRule="auto"/>
        <w:jc w:val="both"/>
        <w:rPr>
          <w:rFonts w:ascii="Arial" w:hAnsi="Arial" w:cs="Arial"/>
          <w:sz w:val="24"/>
          <w:szCs w:val="24"/>
        </w:rPr>
      </w:pPr>
    </w:p>
    <w:p w:rsidR="00BD68E0" w:rsidRPr="00BD68E0" w:rsidRDefault="00951DED" w:rsidP="00951DED">
      <w:pPr>
        <w:tabs>
          <w:tab w:val="left" w:pos="284"/>
        </w:tabs>
        <w:spacing w:after="0" w:line="480" w:lineRule="auto"/>
        <w:jc w:val="both"/>
        <w:rPr>
          <w:rFonts w:ascii="Berlin Sans FB Demi" w:hAnsi="Berlin Sans FB Demi" w:cs="Aharoni"/>
          <w:sz w:val="32"/>
          <w:szCs w:val="32"/>
        </w:rPr>
      </w:pPr>
      <w:r w:rsidRPr="00BD68E0">
        <w:rPr>
          <w:rFonts w:ascii="Berlin Sans FB Demi" w:hAnsi="Berlin Sans FB Demi" w:cs="Aharoni"/>
          <w:b/>
          <w:color w:val="00B0F0"/>
          <w:sz w:val="32"/>
          <w:szCs w:val="32"/>
        </w:rPr>
        <w:t>Vignette 1</w:t>
      </w:r>
    </w:p>
    <w:p w:rsidR="00951DED" w:rsidRDefault="00951DED" w:rsidP="00951DED">
      <w:pPr>
        <w:tabs>
          <w:tab w:val="left" w:pos="284"/>
        </w:tabs>
        <w:spacing w:after="0" w:line="480" w:lineRule="auto"/>
        <w:jc w:val="both"/>
        <w:rPr>
          <w:rFonts w:ascii="Arial" w:hAnsi="Arial" w:cs="Arial"/>
          <w:sz w:val="24"/>
          <w:szCs w:val="24"/>
        </w:rPr>
      </w:pPr>
      <w:r w:rsidRPr="000C61C9">
        <w:rPr>
          <w:rFonts w:ascii="Arial" w:hAnsi="Arial" w:cs="Arial"/>
          <w:sz w:val="24"/>
          <w:szCs w:val="24"/>
        </w:rPr>
        <w:t>Mrs Runa</w:t>
      </w:r>
      <w:r>
        <w:rPr>
          <w:rFonts w:ascii="Arial" w:hAnsi="Arial" w:cs="Arial"/>
          <w:sz w:val="24"/>
          <w:szCs w:val="24"/>
        </w:rPr>
        <w:t xml:space="preserve"> was referred to us for aggressive behaviour at home.  Her carer was struggling to cope.  Her anger seemed to be directly related to her dementia and was regularly projected onto staff and clients in the Day Hospital.   Mrs Runa was a highly independent, strong willed woman.  She could not understand or accept the care that she felt was being thrust upon her.  </w:t>
      </w:r>
    </w:p>
    <w:p w:rsidR="00951DED" w:rsidRDefault="00951DED" w:rsidP="00951DED">
      <w:pPr>
        <w:tabs>
          <w:tab w:val="left" w:pos="284"/>
        </w:tabs>
        <w:spacing w:after="0" w:line="480" w:lineRule="auto"/>
        <w:jc w:val="both"/>
        <w:rPr>
          <w:rFonts w:ascii="Arial" w:hAnsi="Arial" w:cs="Arial"/>
          <w:sz w:val="24"/>
          <w:szCs w:val="24"/>
        </w:rPr>
      </w:pPr>
      <w:r>
        <w:rPr>
          <w:rFonts w:ascii="Arial" w:hAnsi="Arial" w:cs="Arial"/>
          <w:sz w:val="24"/>
          <w:szCs w:val="24"/>
        </w:rPr>
        <w:lastRenderedPageBreak/>
        <w:t xml:space="preserve">In the Dramatherapy group, she was invited to engage at her own pace, without pressure or expectation.  During the first few weeks, she was disruptive within sessions, restless and agitated.  She gradually became calmer as the weeks progressed, opening up and communicating with others.  </w:t>
      </w:r>
      <w:r w:rsidRPr="002E2146">
        <w:rPr>
          <w:rFonts w:ascii="Arial" w:hAnsi="Arial" w:cs="Arial"/>
          <w:bCs/>
          <w:sz w:val="24"/>
          <w:szCs w:val="24"/>
        </w:rPr>
        <w:t>At the end of</w:t>
      </w:r>
      <w:r w:rsidRPr="00FC378F">
        <w:rPr>
          <w:rFonts w:ascii="Arial" w:hAnsi="Arial" w:cs="Arial"/>
          <w:bCs/>
          <w:sz w:val="24"/>
          <w:szCs w:val="24"/>
        </w:rPr>
        <w:t xml:space="preserve"> </w:t>
      </w:r>
      <w:r w:rsidRPr="00F90C71">
        <w:rPr>
          <w:rFonts w:ascii="Arial" w:hAnsi="Arial" w:cs="Arial"/>
          <w:bCs/>
          <w:sz w:val="24"/>
          <w:szCs w:val="24"/>
        </w:rPr>
        <w:t>session eight</w:t>
      </w:r>
      <w:r w:rsidRPr="002E2146">
        <w:rPr>
          <w:rFonts w:ascii="Arial" w:hAnsi="Arial" w:cs="Arial"/>
          <w:bCs/>
          <w:sz w:val="24"/>
          <w:szCs w:val="24"/>
        </w:rPr>
        <w:t>, when the group made wishes, she wished that her husband could be alive again. She then appeared uncomfortable when another client became tearful and hugged her.</w:t>
      </w:r>
      <w:r>
        <w:rPr>
          <w:rFonts w:ascii="Arial" w:hAnsi="Arial" w:cs="Arial"/>
          <w:bCs/>
          <w:sz w:val="24"/>
          <w:szCs w:val="24"/>
        </w:rPr>
        <w:t xml:space="preserve"> </w:t>
      </w:r>
      <w:r w:rsidRPr="002E2146">
        <w:rPr>
          <w:rFonts w:ascii="Arial" w:hAnsi="Arial" w:cs="Arial"/>
          <w:bCs/>
          <w:sz w:val="24"/>
          <w:szCs w:val="24"/>
        </w:rPr>
        <w:t xml:space="preserve"> </w:t>
      </w:r>
      <w:r>
        <w:rPr>
          <w:rFonts w:ascii="Arial" w:hAnsi="Arial" w:cs="Arial"/>
          <w:bCs/>
          <w:sz w:val="24"/>
          <w:szCs w:val="24"/>
        </w:rPr>
        <w:t xml:space="preserve">Mrs </w:t>
      </w:r>
      <w:r w:rsidRPr="002E2146">
        <w:rPr>
          <w:rFonts w:ascii="Arial" w:hAnsi="Arial" w:cs="Arial"/>
          <w:bCs/>
          <w:sz w:val="24"/>
          <w:szCs w:val="24"/>
        </w:rPr>
        <w:t>Runa told the group she had many emotions, which she kept inside be</w:t>
      </w:r>
      <w:r>
        <w:rPr>
          <w:rFonts w:ascii="Arial" w:hAnsi="Arial" w:cs="Arial"/>
          <w:bCs/>
          <w:sz w:val="24"/>
          <w:szCs w:val="24"/>
        </w:rPr>
        <w:t xml:space="preserve">cause she had to.  </w:t>
      </w:r>
      <w:r>
        <w:rPr>
          <w:rFonts w:ascii="Arial" w:hAnsi="Arial" w:cs="Arial"/>
          <w:sz w:val="24"/>
          <w:szCs w:val="24"/>
        </w:rPr>
        <w:t>She appeared to be scared and angry about what was happening to her and this needed to be expressed and respected.</w:t>
      </w:r>
      <w:r w:rsidRPr="00EF661F">
        <w:rPr>
          <w:rFonts w:ascii="Arial" w:hAnsi="Arial" w:cs="Arial"/>
          <w:sz w:val="24"/>
          <w:szCs w:val="24"/>
        </w:rPr>
        <w:t xml:space="preserve"> </w:t>
      </w:r>
      <w:r>
        <w:rPr>
          <w:rFonts w:ascii="Arial" w:hAnsi="Arial" w:cs="Arial"/>
          <w:sz w:val="24"/>
          <w:szCs w:val="24"/>
        </w:rPr>
        <w:t xml:space="preserve">Her demeanour shifted positively during her twelve week admission.  </w:t>
      </w:r>
    </w:p>
    <w:p w:rsidR="00951DED" w:rsidRPr="00BD68E0" w:rsidRDefault="00951DED" w:rsidP="00951DED">
      <w:pPr>
        <w:tabs>
          <w:tab w:val="left" w:pos="284"/>
        </w:tabs>
        <w:spacing w:after="0" w:line="480" w:lineRule="auto"/>
        <w:jc w:val="both"/>
        <w:rPr>
          <w:rFonts w:ascii="Berlin Sans FB Demi" w:hAnsi="Berlin Sans FB Demi" w:cs="Arial"/>
          <w:color w:val="00B0F0"/>
          <w:sz w:val="32"/>
          <w:szCs w:val="32"/>
        </w:rPr>
      </w:pPr>
    </w:p>
    <w:p w:rsidR="00BD68E0" w:rsidRPr="00BD68E0" w:rsidRDefault="00951DED" w:rsidP="00BD68E0">
      <w:pPr>
        <w:tabs>
          <w:tab w:val="left" w:pos="284"/>
        </w:tabs>
        <w:spacing w:after="0" w:line="480" w:lineRule="auto"/>
        <w:jc w:val="both"/>
        <w:rPr>
          <w:rFonts w:ascii="Berlin Sans FB Demi" w:hAnsi="Berlin Sans FB Demi" w:cs="Arial"/>
          <w:color w:val="00B0F0"/>
          <w:sz w:val="32"/>
          <w:szCs w:val="32"/>
        </w:rPr>
      </w:pPr>
      <w:r w:rsidRPr="00BD68E0">
        <w:rPr>
          <w:rFonts w:ascii="Berlin Sans FB Demi" w:hAnsi="Berlin Sans FB Demi" w:cs="Arial"/>
          <w:b/>
          <w:color w:val="00B0F0"/>
          <w:sz w:val="32"/>
          <w:szCs w:val="32"/>
        </w:rPr>
        <w:t>Vignette 2</w:t>
      </w:r>
    </w:p>
    <w:p w:rsidR="00951DED" w:rsidRDefault="00951DED" w:rsidP="00951DED">
      <w:pPr>
        <w:tabs>
          <w:tab w:val="left" w:pos="284"/>
        </w:tabs>
        <w:spacing w:after="0" w:line="480" w:lineRule="auto"/>
        <w:jc w:val="both"/>
        <w:rPr>
          <w:rFonts w:ascii="Arial" w:hAnsi="Arial" w:cs="Arial"/>
          <w:sz w:val="24"/>
          <w:szCs w:val="24"/>
        </w:rPr>
      </w:pPr>
      <w:r>
        <w:rPr>
          <w:rFonts w:ascii="Arial" w:hAnsi="Arial" w:cs="Arial"/>
          <w:sz w:val="24"/>
          <w:szCs w:val="24"/>
        </w:rPr>
        <w:t xml:space="preserve">During her admission, </w:t>
      </w:r>
      <w:r w:rsidRPr="000C61C9">
        <w:rPr>
          <w:rFonts w:ascii="Arial" w:hAnsi="Arial" w:cs="Arial"/>
          <w:sz w:val="24"/>
          <w:szCs w:val="24"/>
        </w:rPr>
        <w:t>Mrs Tricia</w:t>
      </w:r>
      <w:r>
        <w:rPr>
          <w:rFonts w:ascii="Arial" w:hAnsi="Arial" w:cs="Arial"/>
          <w:sz w:val="24"/>
          <w:szCs w:val="24"/>
        </w:rPr>
        <w:t xml:space="preserve"> (section 4.4.a) was both my youngest client and the one suffering with the most severe cognitive decline.  Overwhelmed by fear and anger, she believed that her husband had changed since she had been unwell and was mistreating her.  As part of a multi-disciplinary-team, I sometimes support the patients in between sessions, during lunch and tea time.  Within these moments, Mrs Tricia spoke to me of her desire to hurt her husband and her belief that she would be better off dead.  Within the sessions, she was often frustrated and confused, unable to follow simple instructions, yet keen to help the other clients, who she saw as vulnerable elders.  During session five, </w:t>
      </w:r>
      <w:r>
        <w:rPr>
          <w:rFonts w:ascii="Arial" w:hAnsi="Arial" w:cs="Arial"/>
          <w:bCs/>
          <w:sz w:val="24"/>
          <w:szCs w:val="24"/>
        </w:rPr>
        <w:t>Mrs Tricia</w:t>
      </w:r>
      <w:r w:rsidRPr="00433FE8">
        <w:rPr>
          <w:rFonts w:ascii="Arial" w:hAnsi="Arial" w:cs="Arial"/>
          <w:bCs/>
          <w:sz w:val="24"/>
          <w:szCs w:val="24"/>
        </w:rPr>
        <w:t xml:space="preserve"> told the group that she did not know whethe</w:t>
      </w:r>
      <w:r>
        <w:rPr>
          <w:rFonts w:ascii="Arial" w:hAnsi="Arial" w:cs="Arial"/>
          <w:bCs/>
          <w:sz w:val="24"/>
          <w:szCs w:val="24"/>
        </w:rPr>
        <w:t xml:space="preserve">r to "laugh, cry or disappear".  Able to express her distressing feelings safely was a valuable process, though unfortunately due to the severity of her dementia and the speed of her decline, </w:t>
      </w:r>
      <w:r>
        <w:rPr>
          <w:rFonts w:ascii="Arial" w:hAnsi="Arial" w:cs="Arial"/>
          <w:sz w:val="24"/>
          <w:szCs w:val="24"/>
        </w:rPr>
        <w:t xml:space="preserve">she became increasingly paranoid and with her husband and the team, agreed on an early discharge.  Mrs Tricia was both terrified and angry.  She could not understand or accept what was happening to her.  I met her again a year later.  She was an inpatient on the acute mental health ward for older adults attached to the Day Hospital.  She was totally lost, unaware of who or where she was.  She smiled and chatted continuously, her coping method for a terrifying situation. </w:t>
      </w:r>
    </w:p>
    <w:p w:rsidR="00951DED" w:rsidRPr="004F6D32" w:rsidRDefault="00951DED" w:rsidP="00951DED">
      <w:pPr>
        <w:tabs>
          <w:tab w:val="left" w:pos="7980"/>
        </w:tabs>
        <w:spacing w:after="0" w:line="480" w:lineRule="auto"/>
        <w:jc w:val="both"/>
        <w:rPr>
          <w:rFonts w:ascii="Arial" w:hAnsi="Arial" w:cs="Arial"/>
          <w:sz w:val="24"/>
          <w:szCs w:val="24"/>
        </w:rPr>
      </w:pPr>
      <w:r>
        <w:rPr>
          <w:rFonts w:ascii="Arial" w:hAnsi="Arial" w:cs="Arial"/>
          <w:sz w:val="24"/>
          <w:szCs w:val="24"/>
        </w:rPr>
        <w:tab/>
      </w:r>
    </w:p>
    <w:p w:rsidR="00951DED" w:rsidRPr="00951DED" w:rsidRDefault="00951DED" w:rsidP="009B0183">
      <w:pPr>
        <w:tabs>
          <w:tab w:val="left" w:pos="284"/>
          <w:tab w:val="left" w:pos="567"/>
        </w:tabs>
        <w:spacing w:line="480" w:lineRule="auto"/>
        <w:rPr>
          <w:rFonts w:ascii="Arial" w:hAnsi="Arial" w:cs="Arial"/>
          <w:b/>
          <w:color w:val="CC3399"/>
          <w:sz w:val="24"/>
          <w:szCs w:val="24"/>
          <w:u w:val="single"/>
        </w:rPr>
      </w:pPr>
      <w:r w:rsidRPr="00951DED">
        <w:rPr>
          <w:rFonts w:ascii="Arial" w:hAnsi="Arial" w:cs="Arial"/>
          <w:b/>
          <w:color w:val="CC3399"/>
          <w:sz w:val="24"/>
          <w:szCs w:val="24"/>
          <w:u w:val="single"/>
        </w:rPr>
        <w:lastRenderedPageBreak/>
        <w:t>Self-Identity</w:t>
      </w:r>
      <w:r w:rsidRPr="00951DED">
        <w:rPr>
          <w:rFonts w:ascii="Arial" w:hAnsi="Arial" w:cs="Arial"/>
          <w:b/>
          <w:color w:val="CC3399"/>
          <w:sz w:val="24"/>
          <w:szCs w:val="24"/>
        </w:rPr>
        <w:t>:</w:t>
      </w:r>
      <w:r w:rsidR="000C657D">
        <w:rPr>
          <w:rFonts w:ascii="Arial" w:hAnsi="Arial" w:cs="Arial"/>
          <w:b/>
          <w:color w:val="CC3399"/>
          <w:sz w:val="24"/>
          <w:szCs w:val="24"/>
        </w:rPr>
        <w:t xml:space="preserve"> </w:t>
      </w:r>
      <w:r w:rsidRPr="00951DED">
        <w:rPr>
          <w:rFonts w:ascii="Arial" w:hAnsi="Arial" w:cs="Arial"/>
          <w:b/>
          <w:i/>
          <w:color w:val="CC3399"/>
          <w:sz w:val="24"/>
          <w:szCs w:val="24"/>
        </w:rPr>
        <w:t xml:space="preserve"> </w:t>
      </w:r>
      <w:r w:rsidRPr="000C657D">
        <w:rPr>
          <w:rFonts w:ascii="Arial" w:hAnsi="Arial" w:cs="Arial"/>
          <w:b/>
          <w:color w:val="CC3399"/>
          <w:sz w:val="24"/>
          <w:szCs w:val="24"/>
        </w:rPr>
        <w:t>Liberation in the Chasm</w:t>
      </w:r>
    </w:p>
    <w:p w:rsidR="00951DED" w:rsidRPr="007A58B1" w:rsidRDefault="00951DED" w:rsidP="00BD68E0">
      <w:pPr>
        <w:tabs>
          <w:tab w:val="left" w:pos="284"/>
        </w:tabs>
        <w:spacing w:after="0" w:line="480" w:lineRule="auto"/>
        <w:jc w:val="both"/>
        <w:rPr>
          <w:rFonts w:ascii="Arial" w:hAnsi="Arial" w:cs="Arial"/>
          <w:sz w:val="24"/>
          <w:szCs w:val="24"/>
        </w:rPr>
      </w:pPr>
      <w:r>
        <w:rPr>
          <w:rFonts w:ascii="Arial" w:hAnsi="Arial" w:cs="Arial"/>
          <w:sz w:val="24"/>
          <w:szCs w:val="24"/>
        </w:rPr>
        <w:t>Whilst exploring</w:t>
      </w:r>
      <w:r w:rsidRPr="000343F6">
        <w:rPr>
          <w:rFonts w:ascii="Arial" w:hAnsi="Arial" w:cs="Arial"/>
          <w:sz w:val="24"/>
          <w:szCs w:val="24"/>
        </w:rPr>
        <w:t xml:space="preserve"> </w:t>
      </w:r>
      <w:r>
        <w:rPr>
          <w:rFonts w:ascii="Arial" w:hAnsi="Arial" w:cs="Arial"/>
          <w:sz w:val="24"/>
          <w:szCs w:val="24"/>
        </w:rPr>
        <w:t xml:space="preserve">the subject of </w:t>
      </w:r>
      <w:r w:rsidRPr="000343F6">
        <w:rPr>
          <w:rFonts w:ascii="Arial" w:hAnsi="Arial" w:cs="Arial"/>
          <w:sz w:val="24"/>
          <w:szCs w:val="24"/>
        </w:rPr>
        <w:t xml:space="preserve">fear and anger, I </w:t>
      </w:r>
      <w:r>
        <w:rPr>
          <w:rFonts w:ascii="Arial" w:hAnsi="Arial" w:cs="Arial"/>
          <w:sz w:val="24"/>
          <w:szCs w:val="24"/>
        </w:rPr>
        <w:t xml:space="preserve">became aware of a </w:t>
      </w:r>
      <w:r w:rsidRPr="000343F6">
        <w:rPr>
          <w:rFonts w:ascii="Arial" w:hAnsi="Arial" w:cs="Arial"/>
          <w:sz w:val="24"/>
          <w:szCs w:val="24"/>
        </w:rPr>
        <w:t xml:space="preserve">contrasting </w:t>
      </w:r>
      <w:r>
        <w:rPr>
          <w:rFonts w:ascii="Arial" w:hAnsi="Arial" w:cs="Arial"/>
          <w:sz w:val="24"/>
          <w:szCs w:val="24"/>
        </w:rPr>
        <w:t xml:space="preserve">theme:  The struggle to hold on to one’s identity and the opportunity to redefine oneself in the Dramatherapy group.  Within my group, I have witnessed individuals achieve a sense of liberation.  I will present this through reflecting on the formal RiO notes and informal personal notes I wrote about three clients, in the form of vignettes: </w:t>
      </w:r>
    </w:p>
    <w:p w:rsidR="00BD68E0" w:rsidRDefault="00951DED" w:rsidP="00BD68E0">
      <w:pPr>
        <w:pStyle w:val="NormalWeb"/>
        <w:shd w:val="clear" w:color="auto" w:fill="FFFFFF"/>
        <w:tabs>
          <w:tab w:val="left" w:pos="284"/>
        </w:tabs>
        <w:jc w:val="both"/>
        <w:rPr>
          <w:rFonts w:ascii="Berlin Sans FB Demi" w:hAnsi="Berlin Sans FB Demi" w:cs="Arial"/>
          <w:color w:val="00B0F0"/>
          <w:sz w:val="32"/>
          <w:szCs w:val="32"/>
        </w:rPr>
      </w:pPr>
      <w:r w:rsidRPr="00BD68E0">
        <w:rPr>
          <w:rFonts w:ascii="Berlin Sans FB Demi" w:hAnsi="Berlin Sans FB Demi" w:cs="Arial"/>
          <w:b/>
          <w:color w:val="00B0F0"/>
          <w:sz w:val="32"/>
          <w:szCs w:val="32"/>
        </w:rPr>
        <w:t>Vignette 1</w:t>
      </w:r>
    </w:p>
    <w:p w:rsidR="00951DED" w:rsidRPr="00BD68E0" w:rsidRDefault="00951DED" w:rsidP="00BD68E0">
      <w:pPr>
        <w:pStyle w:val="NormalWeb"/>
        <w:shd w:val="clear" w:color="auto" w:fill="FFFFFF"/>
        <w:tabs>
          <w:tab w:val="left" w:pos="284"/>
        </w:tabs>
        <w:spacing w:line="480" w:lineRule="auto"/>
        <w:jc w:val="both"/>
        <w:rPr>
          <w:rFonts w:ascii="Berlin Sans FB Demi" w:hAnsi="Berlin Sans FB Demi" w:cs="Arial"/>
          <w:color w:val="00B0F0"/>
          <w:sz w:val="32"/>
          <w:szCs w:val="32"/>
        </w:rPr>
      </w:pPr>
      <w:r w:rsidRPr="006B5B21">
        <w:rPr>
          <w:rFonts w:ascii="Arial" w:hAnsi="Arial" w:cs="Arial"/>
        </w:rPr>
        <w:t xml:space="preserve">Mrs Rose was an introverted, anxious woman, who </w:t>
      </w:r>
      <w:r>
        <w:rPr>
          <w:rFonts w:ascii="Arial" w:hAnsi="Arial" w:cs="Arial"/>
        </w:rPr>
        <w:t xml:space="preserve">gradually </w:t>
      </w:r>
      <w:r w:rsidRPr="006B5B21">
        <w:rPr>
          <w:rFonts w:ascii="Arial" w:hAnsi="Arial" w:cs="Arial"/>
        </w:rPr>
        <w:t xml:space="preserve">gained confidence during her ten weeks </w:t>
      </w:r>
      <w:r>
        <w:rPr>
          <w:rFonts w:ascii="Arial" w:hAnsi="Arial" w:cs="Arial"/>
        </w:rPr>
        <w:t>at</w:t>
      </w:r>
      <w:r w:rsidRPr="006B5B21">
        <w:rPr>
          <w:rFonts w:ascii="Arial" w:hAnsi="Arial" w:cs="Arial"/>
        </w:rPr>
        <w:t xml:space="preserve"> the Day Hospital.  Her husband informed us that her mood also improv</w:t>
      </w:r>
      <w:r>
        <w:rPr>
          <w:rFonts w:ascii="Arial" w:hAnsi="Arial" w:cs="Arial"/>
        </w:rPr>
        <w:t xml:space="preserve">ed at home.  During the first six weeks in the group, Mrs Rose appeared very anxious.  She held on to her bag and would not take her coat off.  She liked to speak first, though never knew what to say, often repeating the words of others.  During her fourth session, she admitted to the group that she was finding life difficult and felt anxious all the time.  After sharing this, </w:t>
      </w:r>
      <w:r w:rsidRPr="00E469E8">
        <w:rPr>
          <w:rFonts w:ascii="Arial" w:hAnsi="Arial" w:cs="Arial"/>
          <w:bCs/>
        </w:rPr>
        <w:t xml:space="preserve">she appeared </w:t>
      </w:r>
      <w:r>
        <w:rPr>
          <w:rFonts w:ascii="Arial" w:hAnsi="Arial" w:cs="Arial"/>
          <w:bCs/>
        </w:rPr>
        <w:t>more</w:t>
      </w:r>
      <w:r w:rsidRPr="00E469E8">
        <w:rPr>
          <w:rFonts w:ascii="Arial" w:hAnsi="Arial" w:cs="Arial"/>
          <w:bCs/>
        </w:rPr>
        <w:t xml:space="preserve"> relaxed</w:t>
      </w:r>
      <w:r>
        <w:rPr>
          <w:rFonts w:ascii="Arial" w:hAnsi="Arial" w:cs="Arial"/>
          <w:bCs/>
        </w:rPr>
        <w:t>.</w:t>
      </w:r>
      <w:r>
        <w:rPr>
          <w:rFonts w:ascii="Arial" w:hAnsi="Arial" w:cs="Arial"/>
        </w:rPr>
        <w:t xml:space="preserve">  She was smiling and described the experience as “wonderful”.  At week eight, </w:t>
      </w:r>
      <w:r>
        <w:rPr>
          <w:rFonts w:ascii="Arial" w:hAnsi="Arial" w:cs="Arial"/>
          <w:bCs/>
        </w:rPr>
        <w:t xml:space="preserve">Mrs Rose took her coat off and put her bag down.  Over the next couple of weeks, she smiled often and particularly enjoyed percussive improvisation.  She spoke of having been a violinist and said that she enjoyed our sessions because they helped her to relax and to be herself.  </w:t>
      </w:r>
    </w:p>
    <w:p w:rsidR="00BD68E0" w:rsidRPr="00BD68E0" w:rsidRDefault="00951DED" w:rsidP="00951DED">
      <w:pPr>
        <w:tabs>
          <w:tab w:val="left" w:pos="284"/>
        </w:tabs>
        <w:spacing w:after="0" w:line="480" w:lineRule="auto"/>
        <w:jc w:val="both"/>
        <w:rPr>
          <w:rFonts w:ascii="Berlin Sans FB Demi" w:hAnsi="Berlin Sans FB Demi" w:cs="Arial"/>
          <w:b/>
          <w:bCs/>
          <w:color w:val="00B0F0"/>
          <w:sz w:val="32"/>
          <w:szCs w:val="32"/>
        </w:rPr>
      </w:pPr>
      <w:r w:rsidRPr="00BD68E0">
        <w:rPr>
          <w:rFonts w:ascii="Berlin Sans FB Demi" w:hAnsi="Berlin Sans FB Demi" w:cs="Arial"/>
          <w:b/>
          <w:bCs/>
          <w:color w:val="00B0F0"/>
          <w:sz w:val="32"/>
          <w:szCs w:val="32"/>
        </w:rPr>
        <w:t>Vignette 2</w:t>
      </w:r>
    </w:p>
    <w:p w:rsidR="00951DED" w:rsidRDefault="00951DED" w:rsidP="00951DED">
      <w:pPr>
        <w:tabs>
          <w:tab w:val="left" w:pos="284"/>
        </w:tabs>
        <w:spacing w:after="0" w:line="480" w:lineRule="auto"/>
        <w:jc w:val="both"/>
        <w:rPr>
          <w:rFonts w:ascii="Arial" w:hAnsi="Arial" w:cs="Arial"/>
          <w:bCs/>
          <w:sz w:val="24"/>
          <w:szCs w:val="24"/>
        </w:rPr>
      </w:pPr>
      <w:r>
        <w:rPr>
          <w:rFonts w:ascii="Arial" w:hAnsi="Arial" w:cs="Arial"/>
          <w:bCs/>
          <w:sz w:val="24"/>
          <w:szCs w:val="24"/>
        </w:rPr>
        <w:t xml:space="preserve">Mr Nimble, </w:t>
      </w:r>
      <w:r>
        <w:rPr>
          <w:rFonts w:ascii="Arial" w:hAnsi="Arial" w:cs="Arial"/>
          <w:sz w:val="24"/>
          <w:szCs w:val="24"/>
        </w:rPr>
        <w:t xml:space="preserve">one of our youngest clients, was referred because he had become aggressive at home.  He was living with his only daughter, having lost his wife to cancer several years earlier.  Their relationship was strained and she was struggling to cope.  Mr Nimble had worked until recently as a gardener.  His anger seemed to have evolved through frustration and loneliness, rather than as a direct physiological effect of his dementia.  His ten-week attendance at the Day Hospital helped to improve both his temperament and the relationship with his daughter.  For several weeks Mr Nimble seemed to be over-animated and in his eagerness to become friends with everyone, at times </w:t>
      </w:r>
      <w:r>
        <w:rPr>
          <w:rFonts w:ascii="Arial" w:hAnsi="Arial" w:cs="Arial"/>
          <w:sz w:val="24"/>
          <w:szCs w:val="24"/>
        </w:rPr>
        <w:lastRenderedPageBreak/>
        <w:t xml:space="preserve">appeared intimidating.  At week seven, Mr Nimble </w:t>
      </w:r>
      <w:r>
        <w:rPr>
          <w:rFonts w:ascii="Arial" w:hAnsi="Arial" w:cs="Arial"/>
          <w:bCs/>
          <w:sz w:val="24"/>
          <w:szCs w:val="24"/>
        </w:rPr>
        <w:t xml:space="preserve">engaged fully and for the first time in the group, spoke freely and emotionally about his late wife.  His demeanour clearly shifted and on his tenth and final session, he described his experience of Dramatherapy and the Day Hospital as very positive.  </w:t>
      </w:r>
    </w:p>
    <w:p w:rsidR="00951DED" w:rsidRPr="0042661E" w:rsidRDefault="00951DED" w:rsidP="000C657D">
      <w:pPr>
        <w:tabs>
          <w:tab w:val="left" w:pos="284"/>
        </w:tabs>
        <w:spacing w:after="0" w:line="480" w:lineRule="auto"/>
        <w:jc w:val="both"/>
        <w:rPr>
          <w:rFonts w:ascii="Arial" w:hAnsi="Arial" w:cs="Arial"/>
          <w:sz w:val="24"/>
          <w:szCs w:val="24"/>
        </w:rPr>
      </w:pPr>
    </w:p>
    <w:p w:rsidR="00BD68E0" w:rsidRPr="00BD68E0" w:rsidRDefault="00951DED" w:rsidP="00BD68E0">
      <w:pPr>
        <w:tabs>
          <w:tab w:val="left" w:pos="284"/>
        </w:tabs>
        <w:spacing w:after="0" w:line="480" w:lineRule="auto"/>
        <w:jc w:val="both"/>
        <w:rPr>
          <w:rFonts w:ascii="Berlin Sans FB Demi" w:hAnsi="Berlin Sans FB Demi" w:cs="Arial"/>
          <w:color w:val="00B0F0"/>
          <w:sz w:val="32"/>
          <w:szCs w:val="32"/>
        </w:rPr>
      </w:pPr>
      <w:r w:rsidRPr="00BD68E0">
        <w:rPr>
          <w:rFonts w:ascii="Berlin Sans FB Demi" w:hAnsi="Berlin Sans FB Demi" w:cs="Arial"/>
          <w:b/>
          <w:color w:val="00B0F0"/>
          <w:sz w:val="32"/>
          <w:szCs w:val="32"/>
        </w:rPr>
        <w:t>Vignette 3</w:t>
      </w:r>
    </w:p>
    <w:p w:rsidR="00951DED" w:rsidRDefault="00951DED" w:rsidP="00BD68E0">
      <w:pPr>
        <w:tabs>
          <w:tab w:val="left" w:pos="284"/>
        </w:tabs>
        <w:spacing w:line="480" w:lineRule="auto"/>
        <w:jc w:val="both"/>
        <w:rPr>
          <w:rFonts w:ascii="Arial" w:hAnsi="Arial" w:cs="Arial"/>
          <w:bCs/>
          <w:sz w:val="24"/>
          <w:szCs w:val="24"/>
        </w:rPr>
      </w:pPr>
      <w:r w:rsidRPr="00CD774C">
        <w:rPr>
          <w:rFonts w:ascii="Arial" w:hAnsi="Arial" w:cs="Arial"/>
          <w:sz w:val="24"/>
          <w:szCs w:val="24"/>
        </w:rPr>
        <w:t xml:space="preserve">Mrs Dutch had a </w:t>
      </w:r>
      <w:r>
        <w:rPr>
          <w:rFonts w:ascii="Arial" w:hAnsi="Arial" w:cs="Arial"/>
          <w:sz w:val="24"/>
          <w:szCs w:val="24"/>
        </w:rPr>
        <w:t>brief, though liberating</w:t>
      </w:r>
      <w:r w:rsidRPr="00CD774C">
        <w:rPr>
          <w:rFonts w:ascii="Arial" w:hAnsi="Arial" w:cs="Arial"/>
          <w:sz w:val="24"/>
          <w:szCs w:val="24"/>
        </w:rPr>
        <w:t xml:space="preserve"> Dramatherapy journey.  Whilst </w:t>
      </w:r>
      <w:r>
        <w:rPr>
          <w:rFonts w:ascii="Arial" w:hAnsi="Arial" w:cs="Arial"/>
          <w:sz w:val="24"/>
          <w:szCs w:val="24"/>
        </w:rPr>
        <w:t xml:space="preserve">struggling to cope with life-changing symptoms, she fought to hold on to her identity and to adapt to her altering self.  Mrs Dutch responded with ease to the creative process, always </w:t>
      </w:r>
      <w:r w:rsidRPr="000A20C3">
        <w:rPr>
          <w:rFonts w:ascii="Arial" w:hAnsi="Arial" w:cs="Arial"/>
          <w:bCs/>
          <w:sz w:val="24"/>
          <w:szCs w:val="24"/>
        </w:rPr>
        <w:t>participa</w:t>
      </w:r>
      <w:r>
        <w:rPr>
          <w:rFonts w:ascii="Arial" w:hAnsi="Arial" w:cs="Arial"/>
          <w:bCs/>
          <w:sz w:val="24"/>
          <w:szCs w:val="24"/>
        </w:rPr>
        <w:t>ting fully and showing support to</w:t>
      </w:r>
      <w:r w:rsidRPr="000A20C3">
        <w:rPr>
          <w:rFonts w:ascii="Arial" w:hAnsi="Arial" w:cs="Arial"/>
          <w:bCs/>
          <w:sz w:val="24"/>
          <w:szCs w:val="24"/>
        </w:rPr>
        <w:t xml:space="preserve"> others. </w:t>
      </w:r>
      <w:r>
        <w:rPr>
          <w:rFonts w:ascii="Arial" w:hAnsi="Arial" w:cs="Arial"/>
          <w:bCs/>
          <w:sz w:val="24"/>
          <w:szCs w:val="24"/>
        </w:rPr>
        <w:t>During her third session, s</w:t>
      </w:r>
      <w:r w:rsidRPr="000A20C3">
        <w:rPr>
          <w:rFonts w:ascii="Arial" w:hAnsi="Arial" w:cs="Arial"/>
          <w:bCs/>
          <w:sz w:val="24"/>
          <w:szCs w:val="24"/>
        </w:rPr>
        <w:t xml:space="preserve">he described deep sadness at her recent discovery that as well as being unable to organise her thoughts, she could no longer write properly. </w:t>
      </w:r>
      <w:r>
        <w:rPr>
          <w:rFonts w:ascii="Arial" w:hAnsi="Arial" w:cs="Arial"/>
          <w:bCs/>
          <w:sz w:val="24"/>
          <w:szCs w:val="24"/>
        </w:rPr>
        <w:t xml:space="preserve"> </w:t>
      </w:r>
      <w:r w:rsidRPr="000A20C3">
        <w:rPr>
          <w:rFonts w:ascii="Arial" w:hAnsi="Arial" w:cs="Arial"/>
          <w:bCs/>
          <w:sz w:val="24"/>
          <w:szCs w:val="24"/>
        </w:rPr>
        <w:t xml:space="preserve">She added that English had been central to her academic and professional life. </w:t>
      </w:r>
      <w:r>
        <w:rPr>
          <w:rFonts w:ascii="Arial" w:hAnsi="Arial" w:cs="Arial"/>
          <w:bCs/>
          <w:sz w:val="24"/>
          <w:szCs w:val="24"/>
        </w:rPr>
        <w:t xml:space="preserve">Mrs </w:t>
      </w:r>
      <w:r w:rsidRPr="000A20C3">
        <w:rPr>
          <w:rFonts w:ascii="Arial" w:hAnsi="Arial" w:cs="Arial"/>
          <w:bCs/>
          <w:sz w:val="24"/>
          <w:szCs w:val="24"/>
        </w:rPr>
        <w:t xml:space="preserve">Dutch </w:t>
      </w:r>
      <w:r>
        <w:rPr>
          <w:rFonts w:ascii="Arial" w:hAnsi="Arial" w:cs="Arial"/>
          <w:bCs/>
          <w:sz w:val="24"/>
          <w:szCs w:val="24"/>
        </w:rPr>
        <w:t>was tearful, though said it was relieving to share her feelings with the group.  In her fourth session, she</w:t>
      </w:r>
      <w:r w:rsidRPr="000A20C3">
        <w:rPr>
          <w:rFonts w:ascii="Arial" w:hAnsi="Arial" w:cs="Arial"/>
          <w:bCs/>
          <w:sz w:val="24"/>
          <w:szCs w:val="24"/>
        </w:rPr>
        <w:t xml:space="preserve"> </w:t>
      </w:r>
      <w:r>
        <w:rPr>
          <w:rFonts w:ascii="Arial" w:hAnsi="Arial" w:cs="Arial"/>
          <w:bCs/>
          <w:sz w:val="24"/>
          <w:szCs w:val="24"/>
        </w:rPr>
        <w:t>said</w:t>
      </w:r>
      <w:r w:rsidRPr="000A20C3">
        <w:rPr>
          <w:rFonts w:ascii="Arial" w:hAnsi="Arial" w:cs="Arial"/>
          <w:bCs/>
          <w:sz w:val="24"/>
          <w:szCs w:val="24"/>
        </w:rPr>
        <w:t xml:space="preserve"> she felt "safe and free" in the </w:t>
      </w:r>
      <w:r>
        <w:rPr>
          <w:rFonts w:ascii="Arial" w:hAnsi="Arial" w:cs="Arial"/>
          <w:bCs/>
          <w:sz w:val="24"/>
          <w:szCs w:val="24"/>
        </w:rPr>
        <w:t xml:space="preserve">Dramatherapy </w:t>
      </w:r>
      <w:r w:rsidRPr="000A20C3">
        <w:rPr>
          <w:rFonts w:ascii="Arial" w:hAnsi="Arial" w:cs="Arial"/>
          <w:bCs/>
          <w:sz w:val="24"/>
          <w:szCs w:val="24"/>
        </w:rPr>
        <w:t xml:space="preserve">group. </w:t>
      </w:r>
      <w:r>
        <w:rPr>
          <w:rFonts w:ascii="Arial" w:hAnsi="Arial" w:cs="Arial"/>
          <w:bCs/>
          <w:sz w:val="24"/>
          <w:szCs w:val="24"/>
        </w:rPr>
        <w:t xml:space="preserve"> She added that whilst she loved</w:t>
      </w:r>
      <w:r w:rsidRPr="000A20C3">
        <w:rPr>
          <w:rFonts w:ascii="Arial" w:hAnsi="Arial" w:cs="Arial"/>
          <w:bCs/>
          <w:sz w:val="24"/>
          <w:szCs w:val="24"/>
        </w:rPr>
        <w:t xml:space="preserve"> her husband very much, at home she fe</w:t>
      </w:r>
      <w:r>
        <w:rPr>
          <w:rFonts w:ascii="Arial" w:hAnsi="Arial" w:cs="Arial"/>
          <w:bCs/>
          <w:sz w:val="24"/>
          <w:szCs w:val="24"/>
        </w:rPr>
        <w:t>lt she had</w:t>
      </w:r>
      <w:r w:rsidRPr="000A20C3">
        <w:rPr>
          <w:rFonts w:ascii="Arial" w:hAnsi="Arial" w:cs="Arial"/>
          <w:bCs/>
          <w:sz w:val="24"/>
          <w:szCs w:val="24"/>
        </w:rPr>
        <w:t xml:space="preserve"> to behave in a certain way, </w:t>
      </w:r>
      <w:r>
        <w:rPr>
          <w:rFonts w:ascii="Arial" w:hAnsi="Arial" w:cs="Arial"/>
          <w:bCs/>
          <w:sz w:val="24"/>
          <w:szCs w:val="24"/>
        </w:rPr>
        <w:t xml:space="preserve">as </w:t>
      </w:r>
      <w:r w:rsidRPr="000A20C3">
        <w:rPr>
          <w:rFonts w:ascii="Arial" w:hAnsi="Arial" w:cs="Arial"/>
          <w:bCs/>
          <w:sz w:val="24"/>
          <w:szCs w:val="24"/>
        </w:rPr>
        <w:t xml:space="preserve">he </w:t>
      </w:r>
      <w:r>
        <w:rPr>
          <w:rFonts w:ascii="Arial" w:hAnsi="Arial" w:cs="Arial"/>
          <w:bCs/>
          <w:sz w:val="24"/>
          <w:szCs w:val="24"/>
        </w:rPr>
        <w:t>seemed to be</w:t>
      </w:r>
      <w:r w:rsidRPr="000A20C3">
        <w:rPr>
          <w:rFonts w:ascii="Arial" w:hAnsi="Arial" w:cs="Arial"/>
          <w:bCs/>
          <w:sz w:val="24"/>
          <w:szCs w:val="24"/>
        </w:rPr>
        <w:t xml:space="preserve"> waiting to see what</w:t>
      </w:r>
      <w:r>
        <w:rPr>
          <w:rFonts w:ascii="Arial" w:hAnsi="Arial" w:cs="Arial"/>
          <w:bCs/>
          <w:sz w:val="24"/>
          <w:szCs w:val="24"/>
        </w:rPr>
        <w:t xml:space="preserve"> she was going to do wrong next.  Mrs Dutch said that she </w:t>
      </w:r>
      <w:r w:rsidRPr="000A20C3">
        <w:rPr>
          <w:rFonts w:ascii="Arial" w:hAnsi="Arial" w:cs="Arial"/>
          <w:bCs/>
          <w:sz w:val="24"/>
          <w:szCs w:val="24"/>
        </w:rPr>
        <w:t xml:space="preserve">felt no judgement in the </w:t>
      </w:r>
      <w:r>
        <w:rPr>
          <w:rFonts w:ascii="Arial" w:hAnsi="Arial" w:cs="Arial"/>
          <w:bCs/>
          <w:sz w:val="24"/>
          <w:szCs w:val="24"/>
        </w:rPr>
        <w:t xml:space="preserve">Dramatherapy space and “I have </w:t>
      </w:r>
      <w:r w:rsidRPr="000A20C3">
        <w:rPr>
          <w:rFonts w:ascii="Arial" w:hAnsi="Arial" w:cs="Arial"/>
          <w:bCs/>
          <w:sz w:val="24"/>
          <w:szCs w:val="24"/>
        </w:rPr>
        <w:t xml:space="preserve">the freedom to be </w:t>
      </w:r>
      <w:r>
        <w:rPr>
          <w:rFonts w:ascii="Arial" w:hAnsi="Arial" w:cs="Arial"/>
          <w:bCs/>
          <w:sz w:val="24"/>
          <w:szCs w:val="24"/>
        </w:rPr>
        <w:t>myself”</w:t>
      </w:r>
      <w:r w:rsidRPr="000A20C3">
        <w:rPr>
          <w:rFonts w:ascii="Arial" w:hAnsi="Arial" w:cs="Arial"/>
          <w:bCs/>
          <w:sz w:val="24"/>
          <w:szCs w:val="24"/>
        </w:rPr>
        <w:t xml:space="preserve">. </w:t>
      </w:r>
      <w:r>
        <w:rPr>
          <w:rFonts w:ascii="Arial" w:hAnsi="Arial" w:cs="Arial"/>
          <w:bCs/>
          <w:sz w:val="24"/>
          <w:szCs w:val="24"/>
        </w:rPr>
        <w:t xml:space="preserve"> </w:t>
      </w:r>
    </w:p>
    <w:p w:rsidR="000C657D" w:rsidRDefault="000C657D" w:rsidP="000C657D">
      <w:pPr>
        <w:tabs>
          <w:tab w:val="left" w:pos="284"/>
        </w:tabs>
        <w:spacing w:after="0" w:line="480" w:lineRule="auto"/>
        <w:jc w:val="both"/>
        <w:rPr>
          <w:rFonts w:ascii="Arial" w:hAnsi="Arial" w:cs="Arial"/>
          <w:bCs/>
          <w:sz w:val="24"/>
          <w:szCs w:val="24"/>
        </w:rPr>
      </w:pPr>
    </w:p>
    <w:p w:rsidR="00951DED" w:rsidRDefault="00951DED" w:rsidP="00951DED">
      <w:pPr>
        <w:tabs>
          <w:tab w:val="left" w:pos="284"/>
        </w:tabs>
        <w:spacing w:after="0" w:line="480" w:lineRule="auto"/>
        <w:jc w:val="both"/>
        <w:rPr>
          <w:rFonts w:ascii="Arial" w:hAnsi="Arial" w:cs="Arial"/>
          <w:bCs/>
          <w:sz w:val="24"/>
          <w:szCs w:val="24"/>
        </w:rPr>
      </w:pPr>
      <w:r>
        <w:rPr>
          <w:rFonts w:ascii="Arial" w:hAnsi="Arial" w:cs="Arial"/>
          <w:bCs/>
          <w:sz w:val="24"/>
          <w:szCs w:val="24"/>
        </w:rPr>
        <w:t>Unlike the majority of my clients, Mrs Dutch had not yet reached the moderate stage of dementia.  She was therefore able to express herself more confidently than most.  She was also both academically and emotionally intelligent, having previously worked as both a teacher and preacher.  Each person with dementia responds uniquely to their illness, due to life experience, personality and</w:t>
      </w:r>
      <w:r w:rsidRPr="004125D1">
        <w:rPr>
          <w:rFonts w:ascii="Arial" w:hAnsi="Arial" w:cs="Arial"/>
          <w:bCs/>
          <w:sz w:val="24"/>
          <w:szCs w:val="24"/>
        </w:rPr>
        <w:t xml:space="preserve"> a variety of both physiological and co-morbid symptoms.  They will </w:t>
      </w:r>
      <w:r>
        <w:rPr>
          <w:rFonts w:ascii="Arial" w:hAnsi="Arial" w:cs="Arial"/>
          <w:bCs/>
          <w:sz w:val="24"/>
          <w:szCs w:val="24"/>
        </w:rPr>
        <w:t>likewise respond individually to Dramatherapy.</w:t>
      </w:r>
    </w:p>
    <w:p w:rsidR="00951DED" w:rsidRDefault="00951DED" w:rsidP="00951DED">
      <w:pPr>
        <w:tabs>
          <w:tab w:val="left" w:pos="284"/>
        </w:tabs>
        <w:spacing w:after="0" w:line="480" w:lineRule="auto"/>
        <w:jc w:val="both"/>
        <w:rPr>
          <w:rFonts w:ascii="Arial" w:hAnsi="Arial" w:cs="Arial"/>
          <w:bCs/>
          <w:sz w:val="24"/>
          <w:szCs w:val="24"/>
        </w:rPr>
      </w:pPr>
    </w:p>
    <w:p w:rsidR="000C657D" w:rsidRDefault="000C657D" w:rsidP="00951DED">
      <w:pPr>
        <w:tabs>
          <w:tab w:val="left" w:pos="284"/>
        </w:tabs>
        <w:spacing w:after="0" w:line="480" w:lineRule="auto"/>
        <w:jc w:val="both"/>
        <w:rPr>
          <w:rFonts w:ascii="Arial" w:hAnsi="Arial" w:cs="Arial"/>
          <w:bCs/>
          <w:sz w:val="24"/>
          <w:szCs w:val="24"/>
        </w:rPr>
      </w:pPr>
    </w:p>
    <w:p w:rsidR="00951DED" w:rsidRPr="000C657D" w:rsidRDefault="00951DED" w:rsidP="009B0183">
      <w:pPr>
        <w:tabs>
          <w:tab w:val="left" w:pos="284"/>
        </w:tabs>
        <w:spacing w:line="480" w:lineRule="auto"/>
        <w:jc w:val="both"/>
        <w:rPr>
          <w:rFonts w:ascii="Arial Black" w:hAnsi="Arial Black" w:cs="Arial"/>
          <w:b/>
          <w:bCs/>
          <w:color w:val="7030A0"/>
          <w:sz w:val="24"/>
          <w:szCs w:val="24"/>
        </w:rPr>
      </w:pPr>
      <w:r w:rsidRPr="000C657D">
        <w:rPr>
          <w:rFonts w:ascii="Arial Black" w:hAnsi="Arial Black" w:cs="Arial"/>
          <w:b/>
          <w:bCs/>
          <w:color w:val="7030A0"/>
          <w:sz w:val="24"/>
          <w:szCs w:val="24"/>
        </w:rPr>
        <w:lastRenderedPageBreak/>
        <w:t>Explication:</w:t>
      </w:r>
    </w:p>
    <w:p w:rsidR="00951DED" w:rsidRDefault="00951DED" w:rsidP="000C657D">
      <w:pPr>
        <w:tabs>
          <w:tab w:val="left" w:pos="284"/>
        </w:tabs>
        <w:spacing w:after="0" w:line="480" w:lineRule="auto"/>
        <w:jc w:val="both"/>
        <w:rPr>
          <w:rFonts w:ascii="Arial" w:hAnsi="Arial" w:cs="Arial"/>
          <w:sz w:val="24"/>
          <w:szCs w:val="24"/>
        </w:rPr>
      </w:pPr>
      <w:r>
        <w:rPr>
          <w:rFonts w:ascii="Arial" w:hAnsi="Arial" w:cs="Arial"/>
          <w:bCs/>
          <w:sz w:val="24"/>
          <w:szCs w:val="24"/>
        </w:rPr>
        <w:t xml:space="preserve">During this stage, I stepped back from the process in order to review my discoveries objectively.  As Sela-Smith suggests, one must examine the material that lies within the depths of the tacit dimension whilst continuing to use the techniques employed during immersion (2002:68).  Together with the themes of ‘Fear and Stigma’, ‘Anger’ and ‘Self-Identity’, a triple metaphor emerged as a symbolic way </w:t>
      </w:r>
      <w:r>
        <w:rPr>
          <w:rFonts w:ascii="Arial" w:hAnsi="Arial" w:cs="Arial"/>
          <w:sz w:val="24"/>
          <w:szCs w:val="24"/>
        </w:rPr>
        <w:t xml:space="preserve">in which to view the three stages of dementia - mild, moderate and severe - and the individuals within them:  </w:t>
      </w:r>
      <w:r w:rsidRPr="00EA2D1D">
        <w:rPr>
          <w:rFonts w:ascii="Arial" w:hAnsi="Arial" w:cs="Arial"/>
          <w:i/>
          <w:sz w:val="24"/>
          <w:szCs w:val="24"/>
        </w:rPr>
        <w:t>On the edge of the Chasm</w:t>
      </w:r>
      <w:r>
        <w:rPr>
          <w:rFonts w:ascii="Arial" w:hAnsi="Arial" w:cs="Arial"/>
          <w:sz w:val="24"/>
          <w:szCs w:val="24"/>
        </w:rPr>
        <w:t xml:space="preserve"> is mild, </w:t>
      </w:r>
      <w:r w:rsidRPr="00EA2D1D">
        <w:rPr>
          <w:rFonts w:ascii="Arial" w:hAnsi="Arial" w:cs="Arial"/>
          <w:i/>
          <w:sz w:val="24"/>
          <w:szCs w:val="24"/>
        </w:rPr>
        <w:t>Falling through the Chasm</w:t>
      </w:r>
      <w:r>
        <w:rPr>
          <w:rFonts w:ascii="Arial" w:hAnsi="Arial" w:cs="Arial"/>
          <w:sz w:val="24"/>
          <w:szCs w:val="24"/>
        </w:rPr>
        <w:t xml:space="preserve"> is moderate and </w:t>
      </w:r>
      <w:r w:rsidRPr="00EA2D1D">
        <w:rPr>
          <w:rFonts w:ascii="Arial" w:hAnsi="Arial" w:cs="Arial"/>
          <w:i/>
          <w:sz w:val="24"/>
          <w:szCs w:val="24"/>
        </w:rPr>
        <w:t>Re-emergence</w:t>
      </w:r>
      <w:r>
        <w:rPr>
          <w:rFonts w:ascii="Arial" w:hAnsi="Arial" w:cs="Arial"/>
          <w:sz w:val="24"/>
          <w:szCs w:val="24"/>
        </w:rPr>
        <w:t xml:space="preserve"> is severe.  I chose the word ‘chasm’ to symbolise dementia.  Inspired by a painting titled ‘Chasm’ by Ralph White (2008) I explored the idea that one could perhaps re-emerge through the chasm of dementia.  </w:t>
      </w:r>
    </w:p>
    <w:p w:rsidR="00951DED" w:rsidRDefault="00951DED" w:rsidP="00951DED">
      <w:pPr>
        <w:tabs>
          <w:tab w:val="left" w:pos="284"/>
        </w:tabs>
        <w:spacing w:after="240" w:line="480" w:lineRule="auto"/>
        <w:jc w:val="center"/>
        <w:rPr>
          <w:rFonts w:ascii="Arial" w:hAnsi="Arial" w:cs="Arial"/>
          <w:sz w:val="24"/>
          <w:szCs w:val="24"/>
        </w:rPr>
      </w:pPr>
      <w:r>
        <w:rPr>
          <w:rFonts w:ascii="Arial" w:hAnsi="Arial" w:cs="Arial"/>
          <w:noProof/>
          <w:color w:val="335599"/>
          <w:sz w:val="16"/>
          <w:szCs w:val="16"/>
          <w:lang w:eastAsia="en-GB"/>
        </w:rPr>
        <w:drawing>
          <wp:inline distT="0" distB="0" distL="0" distR="0" wp14:anchorId="51D7F4F9" wp14:editId="64DDC7DA">
            <wp:extent cx="1085850" cy="1589049"/>
            <wp:effectExtent l="0" t="0" r="0" b="0"/>
            <wp:docPr id="2" name="Picture 1" descr="RALPH WHITE Paintings - Chasm by Ralph Whi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LPH WHITE Paintings - Chasm by Ralph White">
                      <a:hlinkClick r:id="rId8"/>
                    </pic:cNvPr>
                    <pic:cNvPicPr>
                      <a:picLocks noChangeAspect="1" noChangeArrowheads="1"/>
                    </pic:cNvPicPr>
                  </pic:nvPicPr>
                  <pic:blipFill>
                    <a:blip r:embed="rId9" cstate="print"/>
                    <a:srcRect/>
                    <a:stretch>
                      <a:fillRect/>
                    </a:stretch>
                  </pic:blipFill>
                  <pic:spPr bwMode="auto">
                    <a:xfrm>
                      <a:off x="0" y="0"/>
                      <a:ext cx="1088252" cy="1592564"/>
                    </a:xfrm>
                    <a:prstGeom prst="rect">
                      <a:avLst/>
                    </a:prstGeom>
                    <a:noFill/>
                    <a:ln w="9525">
                      <a:noFill/>
                      <a:miter lim="800000"/>
                      <a:headEnd/>
                      <a:tailEnd/>
                    </a:ln>
                  </pic:spPr>
                </pic:pic>
              </a:graphicData>
            </a:graphic>
          </wp:inline>
        </w:drawing>
      </w:r>
    </w:p>
    <w:p w:rsidR="009B0183" w:rsidRPr="000C657D" w:rsidRDefault="009B0183" w:rsidP="000C657D">
      <w:pPr>
        <w:tabs>
          <w:tab w:val="left" w:pos="284"/>
        </w:tabs>
        <w:spacing w:after="0" w:line="240" w:lineRule="auto"/>
        <w:jc w:val="center"/>
        <w:rPr>
          <w:rFonts w:ascii="Arial" w:hAnsi="Arial" w:cs="Arial"/>
          <w:sz w:val="16"/>
          <w:szCs w:val="16"/>
        </w:rPr>
      </w:pPr>
    </w:p>
    <w:p w:rsidR="009B0183" w:rsidRDefault="00951DED" w:rsidP="000C657D">
      <w:pPr>
        <w:tabs>
          <w:tab w:val="left" w:pos="284"/>
        </w:tabs>
        <w:spacing w:after="240" w:line="480" w:lineRule="auto"/>
        <w:jc w:val="both"/>
        <w:rPr>
          <w:rFonts w:ascii="Arial" w:hAnsi="Arial" w:cs="Arial"/>
          <w:sz w:val="24"/>
          <w:szCs w:val="24"/>
        </w:rPr>
      </w:pPr>
      <w:r w:rsidRPr="00E854BA">
        <w:rPr>
          <w:rFonts w:ascii="Arial" w:hAnsi="Arial" w:cs="Arial"/>
          <w:sz w:val="24"/>
          <w:szCs w:val="24"/>
        </w:rPr>
        <w:t xml:space="preserve">Ralph suggests that </w:t>
      </w:r>
      <w:r>
        <w:rPr>
          <w:rFonts w:ascii="Arial" w:hAnsi="Arial" w:cs="Arial"/>
          <w:sz w:val="24"/>
          <w:szCs w:val="24"/>
        </w:rPr>
        <w:t>inspiration and possibility may lie within a chasm - where we may fall towards our authentic soul and</w:t>
      </w:r>
      <w:r w:rsidRPr="00E854BA">
        <w:rPr>
          <w:rFonts w:ascii="Arial" w:hAnsi="Arial" w:cs="Arial"/>
          <w:sz w:val="24"/>
          <w:szCs w:val="24"/>
        </w:rPr>
        <w:t xml:space="preserve"> abandon our past inhibitions. </w:t>
      </w:r>
      <w:r>
        <w:rPr>
          <w:rFonts w:ascii="Arial" w:hAnsi="Arial" w:cs="Arial"/>
          <w:sz w:val="24"/>
          <w:szCs w:val="24"/>
        </w:rPr>
        <w:t xml:space="preserve"> Understandably, people </w:t>
      </w:r>
      <w:r w:rsidRPr="00E854BA">
        <w:rPr>
          <w:rFonts w:ascii="Arial" w:hAnsi="Arial" w:cs="Arial"/>
          <w:sz w:val="24"/>
          <w:szCs w:val="24"/>
        </w:rPr>
        <w:t xml:space="preserve">fear the prospect of falling into the </w:t>
      </w:r>
      <w:r>
        <w:rPr>
          <w:rFonts w:ascii="Arial" w:hAnsi="Arial" w:cs="Arial"/>
          <w:sz w:val="24"/>
          <w:szCs w:val="24"/>
        </w:rPr>
        <w:t xml:space="preserve">chasm of dementia.  If we were able to view the chasm from a different perspective however, perhaps the terror could lessen for those who receive the diagnosis. </w:t>
      </w:r>
    </w:p>
    <w:p w:rsidR="000C657D" w:rsidRPr="0005714E" w:rsidRDefault="000C657D" w:rsidP="000C657D">
      <w:pPr>
        <w:tabs>
          <w:tab w:val="left" w:pos="284"/>
        </w:tabs>
        <w:spacing w:after="0" w:line="240" w:lineRule="auto"/>
        <w:jc w:val="both"/>
        <w:rPr>
          <w:rFonts w:ascii="Arial" w:hAnsi="Arial" w:cs="Arial"/>
          <w:sz w:val="24"/>
          <w:szCs w:val="24"/>
        </w:rPr>
      </w:pPr>
    </w:p>
    <w:p w:rsidR="009B0183" w:rsidRPr="000C657D" w:rsidRDefault="00951DED" w:rsidP="000C657D">
      <w:pPr>
        <w:tabs>
          <w:tab w:val="left" w:pos="284"/>
        </w:tabs>
        <w:spacing w:after="0" w:line="480" w:lineRule="auto"/>
        <w:jc w:val="both"/>
        <w:rPr>
          <w:rFonts w:ascii="Arial Black" w:hAnsi="Arial Black" w:cs="Arial"/>
          <w:b/>
          <w:bCs/>
          <w:color w:val="7030A0"/>
          <w:sz w:val="24"/>
          <w:szCs w:val="24"/>
        </w:rPr>
      </w:pPr>
      <w:r w:rsidRPr="000C657D">
        <w:rPr>
          <w:rFonts w:ascii="Arial Black" w:hAnsi="Arial Black" w:cs="Arial"/>
          <w:b/>
          <w:bCs/>
          <w:color w:val="7030A0"/>
          <w:sz w:val="24"/>
          <w:szCs w:val="24"/>
        </w:rPr>
        <w:t>Moving Towards a Creative Synthesis:</w:t>
      </w:r>
    </w:p>
    <w:p w:rsidR="000C657D" w:rsidRDefault="00951DED" w:rsidP="00951DED">
      <w:pPr>
        <w:tabs>
          <w:tab w:val="left" w:pos="284"/>
        </w:tabs>
        <w:spacing w:after="0" w:line="480" w:lineRule="auto"/>
        <w:jc w:val="both"/>
        <w:rPr>
          <w:rFonts w:ascii="Arial" w:hAnsi="Arial" w:cs="Arial"/>
          <w:sz w:val="24"/>
          <w:szCs w:val="24"/>
        </w:rPr>
      </w:pPr>
      <w:r>
        <w:rPr>
          <w:rFonts w:ascii="Arial" w:hAnsi="Arial" w:cs="Arial"/>
          <w:sz w:val="24"/>
          <w:szCs w:val="24"/>
        </w:rPr>
        <w:t xml:space="preserve">Within this stage, I expressed my thoughts and feelings through free-flowing poetry,   combining my words and reflections with </w:t>
      </w:r>
      <w:r w:rsidRPr="005B110A">
        <w:rPr>
          <w:rFonts w:ascii="Arial" w:hAnsi="Arial" w:cs="Arial"/>
          <w:sz w:val="24"/>
          <w:szCs w:val="24"/>
        </w:rPr>
        <w:t xml:space="preserve">those of </w:t>
      </w:r>
      <w:r>
        <w:rPr>
          <w:rFonts w:ascii="Arial" w:hAnsi="Arial" w:cs="Arial"/>
          <w:sz w:val="24"/>
          <w:szCs w:val="24"/>
        </w:rPr>
        <w:t xml:space="preserve">my clients.  </w:t>
      </w:r>
      <w:r>
        <w:rPr>
          <w:rFonts w:ascii="Arial" w:hAnsi="Arial" w:cs="Arial"/>
          <w:bCs/>
          <w:sz w:val="24"/>
          <w:szCs w:val="24"/>
        </w:rPr>
        <w:t>Writing poetry enabled me to move beyond the constraints of formal language “...to create, to know, to engage creatively and imaginatively with experience” (Leggo, 2008:165).</w:t>
      </w:r>
      <w:r>
        <w:rPr>
          <w:rFonts w:ascii="Arial" w:hAnsi="Arial" w:cs="Arial"/>
          <w:bCs/>
          <w:color w:val="C00000"/>
          <w:sz w:val="24"/>
          <w:szCs w:val="24"/>
        </w:rPr>
        <w:t xml:space="preserve">  </w:t>
      </w:r>
      <w:r>
        <w:rPr>
          <w:rFonts w:ascii="Arial" w:hAnsi="Arial" w:cs="Arial"/>
          <w:sz w:val="24"/>
          <w:szCs w:val="24"/>
        </w:rPr>
        <w:t>I began to see my Dramatherapy group as a ‘chasm’ that could hold both chaos and joy, fear and hope.</w:t>
      </w:r>
    </w:p>
    <w:p w:rsidR="00BD68E0" w:rsidRPr="00BD68E0" w:rsidRDefault="00951DED" w:rsidP="005D227A">
      <w:pPr>
        <w:pStyle w:val="NormalWeb"/>
        <w:tabs>
          <w:tab w:val="left" w:pos="284"/>
        </w:tabs>
        <w:spacing w:after="120" w:afterAutospacing="0" w:line="480" w:lineRule="auto"/>
        <w:rPr>
          <w:rFonts w:ascii="Arial" w:hAnsi="Arial" w:cs="Arial"/>
          <w:b/>
          <w:color w:val="0070C0"/>
          <w:sz w:val="32"/>
          <w:szCs w:val="32"/>
        </w:rPr>
      </w:pPr>
      <w:r w:rsidRPr="00951DED">
        <w:rPr>
          <w:rFonts w:ascii="Arial" w:hAnsi="Arial" w:cs="Arial"/>
          <w:b/>
          <w:color w:val="0070C0"/>
          <w:sz w:val="32"/>
          <w:szCs w:val="32"/>
        </w:rPr>
        <w:lastRenderedPageBreak/>
        <w:t>Conclusion: I</w:t>
      </w:r>
      <w:r w:rsidR="005D227A">
        <w:rPr>
          <w:rFonts w:ascii="Arial" w:hAnsi="Arial" w:cs="Arial"/>
          <w:b/>
          <w:color w:val="0070C0"/>
          <w:sz w:val="32"/>
          <w:szCs w:val="32"/>
        </w:rPr>
        <w:t>mplications for further Research and P</w:t>
      </w:r>
      <w:r w:rsidRPr="00951DED">
        <w:rPr>
          <w:rFonts w:ascii="Arial" w:hAnsi="Arial" w:cs="Arial"/>
          <w:b/>
          <w:color w:val="0070C0"/>
          <w:sz w:val="32"/>
          <w:szCs w:val="32"/>
        </w:rPr>
        <w:t>ractice</w:t>
      </w:r>
    </w:p>
    <w:p w:rsidR="009B0183" w:rsidRPr="000C657D" w:rsidRDefault="00951DED" w:rsidP="000C657D">
      <w:pPr>
        <w:tabs>
          <w:tab w:val="left" w:pos="284"/>
        </w:tabs>
        <w:spacing w:after="0" w:line="480" w:lineRule="auto"/>
        <w:jc w:val="both"/>
        <w:rPr>
          <w:rFonts w:ascii="Arial Black" w:hAnsi="Arial Black" w:cs="Arial"/>
          <w:bCs/>
          <w:color w:val="7030A0"/>
          <w:sz w:val="24"/>
          <w:szCs w:val="24"/>
        </w:rPr>
      </w:pPr>
      <w:r w:rsidRPr="000C657D">
        <w:rPr>
          <w:rFonts w:ascii="Arial Black" w:hAnsi="Arial Black" w:cs="Arial"/>
          <w:b/>
          <w:bCs/>
          <w:color w:val="7030A0"/>
          <w:sz w:val="24"/>
          <w:szCs w:val="24"/>
        </w:rPr>
        <w:t>Relevant Literature</w:t>
      </w:r>
      <w:r w:rsidRPr="000C657D">
        <w:rPr>
          <w:rFonts w:ascii="Arial Black" w:hAnsi="Arial Black" w:cs="Arial"/>
          <w:bCs/>
          <w:color w:val="7030A0"/>
          <w:sz w:val="24"/>
          <w:szCs w:val="24"/>
        </w:rPr>
        <w:t xml:space="preserve">: </w:t>
      </w:r>
    </w:p>
    <w:p w:rsidR="00951DED" w:rsidRPr="007F5FF4" w:rsidRDefault="00951DED" w:rsidP="00951DED">
      <w:pPr>
        <w:tabs>
          <w:tab w:val="left" w:pos="284"/>
        </w:tabs>
        <w:spacing w:after="0" w:line="480" w:lineRule="auto"/>
        <w:jc w:val="both"/>
        <w:rPr>
          <w:rFonts w:ascii="Arial" w:hAnsi="Arial" w:cs="Arial"/>
          <w:sz w:val="24"/>
          <w:szCs w:val="24"/>
        </w:rPr>
      </w:pPr>
      <w:r w:rsidRPr="007F5FF4">
        <w:rPr>
          <w:rFonts w:ascii="Arial" w:hAnsi="Arial" w:cs="Arial"/>
          <w:bCs/>
          <w:sz w:val="24"/>
          <w:szCs w:val="24"/>
        </w:rPr>
        <w:t>C</w:t>
      </w:r>
      <w:r w:rsidRPr="007F5FF4">
        <w:rPr>
          <w:rFonts w:ascii="Arial" w:hAnsi="Arial" w:cs="Arial"/>
          <w:sz w:val="24"/>
          <w:szCs w:val="24"/>
        </w:rPr>
        <w:t xml:space="preserve">onscious of both the strengths and weaknesses of following a heuristic course, I understood the need for my discoveries to be grounded and accessible to others.  </w:t>
      </w:r>
      <w:r w:rsidRPr="007F5FF4">
        <w:rPr>
          <w:rFonts w:ascii="Arial" w:hAnsi="Arial" w:cs="Arial"/>
          <w:bCs/>
          <w:sz w:val="24"/>
          <w:szCs w:val="24"/>
        </w:rPr>
        <w:t>I therefore spent considerable time linking my research to relevant literature</w:t>
      </w:r>
      <w:r w:rsidRPr="007F5FF4">
        <w:rPr>
          <w:rFonts w:ascii="Arial" w:hAnsi="Arial" w:cs="Arial"/>
          <w:sz w:val="24"/>
          <w:szCs w:val="24"/>
        </w:rPr>
        <w:t xml:space="preserve">.  The core themes revealed within my data analysis were: Fear and Stigma, Anger and Self-Identity.  Within the articles available I recognised these themes together with similar  questions and discoveries:  The depths of the relationship between client and therapist (Anita Gorst, 2007) the therapist’s struggle to contain the chaotic inner world of the clients (Alix Harrow, 2005) the question of whether Dramatherapy can genuinely help people with dementia (Mechaeil, Graybow and Cobham, 2009) the existential needs of both client and therapist (A. </w:t>
      </w:r>
      <w:r w:rsidRPr="007F5FF4">
        <w:rPr>
          <w:rFonts w:ascii="Arial" w:hAnsi="Arial" w:cs="Arial"/>
          <w:bCs/>
          <w:sz w:val="24"/>
          <w:szCs w:val="24"/>
          <w:lang w:val="en-US"/>
        </w:rPr>
        <w:t xml:space="preserve">Grunberg-Smith, 2000 and </w:t>
      </w:r>
      <w:r w:rsidRPr="007F5FF4">
        <w:rPr>
          <w:rFonts w:ascii="Arial" w:hAnsi="Arial" w:cs="Arial"/>
          <w:sz w:val="24"/>
        </w:rPr>
        <w:t>Emily</w:t>
      </w:r>
      <w:r w:rsidRPr="007F5FF4">
        <w:rPr>
          <w:rFonts w:ascii="Arial" w:hAnsi="Arial" w:cs="Arial"/>
        </w:rPr>
        <w:t xml:space="preserve"> </w:t>
      </w:r>
      <w:r w:rsidRPr="007F5FF4">
        <w:rPr>
          <w:rFonts w:ascii="Arial" w:hAnsi="Arial" w:cs="Arial"/>
          <w:sz w:val="24"/>
          <w:szCs w:val="24"/>
        </w:rPr>
        <w:t>Parkinson, 2008</w:t>
      </w:r>
      <w:r w:rsidRPr="007F5FF4">
        <w:rPr>
          <w:rFonts w:ascii="Arial" w:hAnsi="Arial" w:cs="Arial"/>
          <w:bCs/>
          <w:sz w:val="24"/>
          <w:szCs w:val="24"/>
          <w:lang w:val="en-US"/>
        </w:rPr>
        <w:t>) and the potential for Dramatherapy to promote self-identity in dementia clients (Anne Davis-Basting, 2001)</w:t>
      </w:r>
      <w:r w:rsidRPr="007F5FF4">
        <w:rPr>
          <w:rFonts w:ascii="Arial" w:hAnsi="Arial" w:cs="Arial"/>
          <w:sz w:val="24"/>
          <w:szCs w:val="24"/>
        </w:rPr>
        <w:t xml:space="preserve">.  </w:t>
      </w:r>
    </w:p>
    <w:p w:rsidR="00951DED" w:rsidRPr="00B80569" w:rsidRDefault="00951DED" w:rsidP="00951DED">
      <w:pPr>
        <w:tabs>
          <w:tab w:val="left" w:pos="284"/>
        </w:tabs>
        <w:spacing w:after="0" w:line="480" w:lineRule="auto"/>
        <w:jc w:val="both"/>
        <w:rPr>
          <w:rFonts w:ascii="Arial" w:hAnsi="Arial" w:cs="Arial"/>
          <w:sz w:val="16"/>
          <w:szCs w:val="16"/>
        </w:rPr>
      </w:pPr>
    </w:p>
    <w:p w:rsidR="000C657D" w:rsidRPr="000C657D" w:rsidRDefault="00951DED" w:rsidP="005D227A">
      <w:pPr>
        <w:spacing w:line="480" w:lineRule="auto"/>
        <w:jc w:val="both"/>
        <w:rPr>
          <w:rFonts w:ascii="Arial" w:hAnsi="Arial" w:cs="Arial"/>
          <w:sz w:val="24"/>
          <w:szCs w:val="24"/>
        </w:rPr>
      </w:pPr>
      <w:r>
        <w:rPr>
          <w:rFonts w:ascii="Arial" w:hAnsi="Arial" w:cs="Arial"/>
          <w:sz w:val="24"/>
          <w:szCs w:val="24"/>
          <w:lang w:val="en-US"/>
        </w:rPr>
        <w:t xml:space="preserve">In 2009, </w:t>
      </w:r>
      <w:r w:rsidRPr="00761CDB">
        <w:rPr>
          <w:rFonts w:ascii="Arial" w:hAnsi="Arial" w:cs="Arial"/>
          <w:sz w:val="24"/>
          <w:szCs w:val="24"/>
          <w:lang w:val="en-US"/>
        </w:rPr>
        <w:t xml:space="preserve">Adrian Burton </w:t>
      </w:r>
      <w:r>
        <w:rPr>
          <w:rFonts w:ascii="Arial" w:hAnsi="Arial" w:cs="Arial"/>
          <w:sz w:val="24"/>
          <w:szCs w:val="24"/>
          <w:lang w:val="en-US"/>
        </w:rPr>
        <w:t>wrote an article focusing on</w:t>
      </w:r>
      <w:r w:rsidRPr="00761CDB">
        <w:rPr>
          <w:rFonts w:ascii="Arial" w:hAnsi="Arial" w:cs="Arial"/>
          <w:sz w:val="24"/>
          <w:szCs w:val="24"/>
          <w:lang w:val="en-US"/>
        </w:rPr>
        <w:t xml:space="preserve"> the </w:t>
      </w:r>
      <w:r>
        <w:rPr>
          <w:rFonts w:ascii="Arial" w:hAnsi="Arial" w:cs="Arial"/>
          <w:sz w:val="24"/>
          <w:szCs w:val="24"/>
          <w:lang w:val="en-US"/>
        </w:rPr>
        <w:t xml:space="preserve">lack of research supporting the </w:t>
      </w:r>
      <w:r w:rsidRPr="00761CDB">
        <w:rPr>
          <w:rFonts w:ascii="Arial" w:hAnsi="Arial" w:cs="Arial"/>
          <w:sz w:val="24"/>
          <w:szCs w:val="24"/>
          <w:lang w:val="en-US"/>
        </w:rPr>
        <w:t xml:space="preserve">effectiveness of </w:t>
      </w:r>
      <w:r>
        <w:rPr>
          <w:rFonts w:ascii="Arial" w:hAnsi="Arial" w:cs="Arial"/>
          <w:sz w:val="24"/>
          <w:szCs w:val="24"/>
          <w:lang w:val="en-US"/>
        </w:rPr>
        <w:t>using the</w:t>
      </w:r>
      <w:r w:rsidRPr="00761CDB">
        <w:rPr>
          <w:rFonts w:ascii="Arial" w:hAnsi="Arial" w:cs="Arial"/>
          <w:sz w:val="24"/>
          <w:szCs w:val="24"/>
          <w:lang w:val="en-US"/>
        </w:rPr>
        <w:t xml:space="preserve"> Arts Therapies with dementia sufferers</w:t>
      </w:r>
      <w:r>
        <w:rPr>
          <w:rFonts w:ascii="Arial" w:hAnsi="Arial" w:cs="Arial"/>
          <w:sz w:val="24"/>
          <w:szCs w:val="24"/>
          <w:lang w:val="en-US"/>
        </w:rPr>
        <w:t xml:space="preserve">.  He explains that whilst a literature search will </w:t>
      </w:r>
      <w:r>
        <w:rPr>
          <w:rFonts w:ascii="Arial" w:hAnsi="Arial" w:cs="Arial"/>
          <w:sz w:val="24"/>
          <w:szCs w:val="24"/>
          <w:lang w:val="en-US" w:eastAsia="en-GB"/>
        </w:rPr>
        <w:t>reveal many accounts offering</w:t>
      </w:r>
      <w:r w:rsidRPr="00761CDB">
        <w:rPr>
          <w:rFonts w:ascii="Arial" w:hAnsi="Arial" w:cs="Arial"/>
          <w:sz w:val="24"/>
          <w:szCs w:val="24"/>
          <w:lang w:val="en-US" w:eastAsia="en-GB"/>
        </w:rPr>
        <w:t xml:space="preserve"> observational</w:t>
      </w:r>
      <w:r>
        <w:rPr>
          <w:rFonts w:ascii="Arial" w:hAnsi="Arial" w:cs="Arial"/>
          <w:sz w:val="24"/>
          <w:szCs w:val="24"/>
          <w:lang w:val="en-US" w:eastAsia="en-GB"/>
        </w:rPr>
        <w:t xml:space="preserve"> and anecdotal</w:t>
      </w:r>
      <w:r w:rsidRPr="00761CDB">
        <w:rPr>
          <w:rFonts w:ascii="Arial" w:hAnsi="Arial" w:cs="Arial"/>
          <w:sz w:val="24"/>
          <w:szCs w:val="24"/>
          <w:lang w:val="en-US" w:eastAsia="en-GB"/>
        </w:rPr>
        <w:t xml:space="preserve"> evidence</w:t>
      </w:r>
      <w:r>
        <w:rPr>
          <w:rFonts w:ascii="Arial" w:hAnsi="Arial" w:cs="Arial"/>
          <w:sz w:val="24"/>
          <w:szCs w:val="24"/>
          <w:lang w:val="en-US" w:eastAsia="en-GB"/>
        </w:rPr>
        <w:t xml:space="preserve">, </w:t>
      </w:r>
      <w:r w:rsidRPr="00761CDB">
        <w:rPr>
          <w:rFonts w:ascii="Arial" w:hAnsi="Arial" w:cs="Arial"/>
          <w:sz w:val="24"/>
          <w:szCs w:val="24"/>
          <w:lang w:val="en-US" w:eastAsia="en-GB"/>
        </w:rPr>
        <w:t xml:space="preserve">only a few </w:t>
      </w:r>
      <w:r>
        <w:rPr>
          <w:rFonts w:ascii="Arial" w:hAnsi="Arial" w:cs="Arial"/>
          <w:sz w:val="24"/>
          <w:szCs w:val="24"/>
          <w:lang w:val="en-US" w:eastAsia="en-GB"/>
        </w:rPr>
        <w:t xml:space="preserve">describe </w:t>
      </w:r>
      <w:r w:rsidRPr="00761CDB">
        <w:rPr>
          <w:rFonts w:ascii="Arial" w:hAnsi="Arial" w:cs="Arial"/>
          <w:sz w:val="24"/>
          <w:szCs w:val="24"/>
          <w:lang w:val="en-US" w:eastAsia="en-GB"/>
        </w:rPr>
        <w:t>controlled</w:t>
      </w:r>
      <w:r>
        <w:rPr>
          <w:rFonts w:ascii="Arial" w:hAnsi="Arial" w:cs="Arial"/>
          <w:sz w:val="24"/>
          <w:szCs w:val="24"/>
          <w:lang w:val="en-US" w:eastAsia="en-GB"/>
        </w:rPr>
        <w:t xml:space="preserve"> quantitative trials.  I feel inclined to agree with Roger </w:t>
      </w:r>
      <w:r>
        <w:rPr>
          <w:rFonts w:ascii="Arial" w:hAnsi="Arial" w:cs="Arial"/>
          <w:color w:val="000000"/>
          <w:sz w:val="24"/>
          <w:szCs w:val="24"/>
        </w:rPr>
        <w:t xml:space="preserve">Grainger however that a combination of approaches will produce the most informed results (1999).  </w:t>
      </w:r>
      <w:r>
        <w:rPr>
          <w:rFonts w:ascii="Arial" w:hAnsi="Arial" w:cs="Arial"/>
          <w:sz w:val="24"/>
          <w:szCs w:val="24"/>
        </w:rPr>
        <w:t xml:space="preserve">Quantitative methods require tight procedures, large numbers of participants and an extensive time frame, to establish credible evidence through facts and figures.  In contrast, qualitative methods offer flexibility and a closer connection to human experience.  They aim to explore human processes, illuminate meaning and deepen understanding (Grainger, 1999).  </w:t>
      </w:r>
      <w:r>
        <w:rPr>
          <w:rFonts w:ascii="Arial" w:hAnsi="Arial" w:cs="Arial"/>
          <w:color w:val="000000"/>
          <w:sz w:val="24"/>
          <w:szCs w:val="24"/>
        </w:rPr>
        <w:t xml:space="preserve">Following psychotherapy research into working with dementia clients, Cheston, Jones and Gillard </w:t>
      </w:r>
      <w:r>
        <w:rPr>
          <w:rFonts w:ascii="Arial" w:hAnsi="Arial" w:cs="Arial"/>
          <w:sz w:val="24"/>
          <w:szCs w:val="24"/>
        </w:rPr>
        <w:t>claim</w:t>
      </w:r>
      <w:r w:rsidRPr="00774851">
        <w:rPr>
          <w:rFonts w:ascii="Arial" w:hAnsi="Arial" w:cs="Arial"/>
          <w:sz w:val="24"/>
          <w:szCs w:val="24"/>
        </w:rPr>
        <w:t xml:space="preserve"> that whilst large scale quantitative randomised control trials are effective, they </w:t>
      </w:r>
      <w:r>
        <w:rPr>
          <w:rFonts w:ascii="Arial" w:hAnsi="Arial" w:cs="Arial"/>
          <w:sz w:val="24"/>
          <w:szCs w:val="24"/>
        </w:rPr>
        <w:t xml:space="preserve">will be enhanced </w:t>
      </w:r>
      <w:r w:rsidRPr="00774851">
        <w:rPr>
          <w:rFonts w:ascii="Arial" w:hAnsi="Arial" w:cs="Arial"/>
          <w:sz w:val="24"/>
          <w:szCs w:val="24"/>
        </w:rPr>
        <w:t>by detailed q</w:t>
      </w:r>
      <w:r>
        <w:rPr>
          <w:rFonts w:ascii="Arial" w:hAnsi="Arial" w:cs="Arial"/>
          <w:sz w:val="24"/>
          <w:szCs w:val="24"/>
        </w:rPr>
        <w:t xml:space="preserve">ualitative investigations (2003:460).  </w:t>
      </w:r>
      <w:r w:rsidRPr="00774DD8">
        <w:rPr>
          <w:rFonts w:ascii="Arial" w:hAnsi="Arial" w:cs="Arial"/>
          <w:sz w:val="24"/>
          <w:szCs w:val="24"/>
        </w:rPr>
        <w:t xml:space="preserve">My small and subjective research study </w:t>
      </w:r>
      <w:r>
        <w:rPr>
          <w:rFonts w:ascii="Arial" w:hAnsi="Arial" w:cs="Arial"/>
          <w:sz w:val="24"/>
          <w:szCs w:val="24"/>
        </w:rPr>
        <w:t xml:space="preserve">meets </w:t>
      </w:r>
      <w:r w:rsidRPr="00774DD8">
        <w:rPr>
          <w:rFonts w:ascii="Arial" w:hAnsi="Arial" w:cs="Arial"/>
          <w:sz w:val="24"/>
          <w:szCs w:val="24"/>
        </w:rPr>
        <w:t xml:space="preserve">the minimal requirements outlined within </w:t>
      </w:r>
      <w:r>
        <w:rPr>
          <w:rFonts w:ascii="Arial" w:hAnsi="Arial" w:cs="Arial"/>
          <w:sz w:val="24"/>
          <w:szCs w:val="24"/>
        </w:rPr>
        <w:t>BADth’s</w:t>
      </w:r>
      <w:r w:rsidRPr="00774DD8">
        <w:rPr>
          <w:rFonts w:ascii="Arial" w:hAnsi="Arial" w:cs="Arial"/>
          <w:sz w:val="24"/>
          <w:szCs w:val="24"/>
        </w:rPr>
        <w:t xml:space="preserve"> EPB/PBE guidelines </w:t>
      </w:r>
      <w:r>
        <w:rPr>
          <w:rFonts w:ascii="Arial" w:hAnsi="Arial" w:cs="Arial"/>
          <w:sz w:val="24"/>
          <w:szCs w:val="24"/>
        </w:rPr>
        <w:t>(</w:t>
      </w:r>
      <w:r w:rsidRPr="00774DD8">
        <w:rPr>
          <w:rFonts w:ascii="Arial" w:hAnsi="Arial" w:cs="Arial"/>
          <w:sz w:val="24"/>
          <w:szCs w:val="24"/>
        </w:rPr>
        <w:t xml:space="preserve">Ditty Dokter and Linda </w:t>
      </w:r>
      <w:r>
        <w:rPr>
          <w:rFonts w:ascii="Arial" w:hAnsi="Arial" w:cs="Arial"/>
          <w:sz w:val="24"/>
          <w:szCs w:val="24"/>
        </w:rPr>
        <w:t xml:space="preserve">Winn, </w:t>
      </w:r>
      <w:r w:rsidRPr="00774DD8">
        <w:rPr>
          <w:rFonts w:ascii="Arial" w:hAnsi="Arial" w:cs="Arial"/>
          <w:sz w:val="24"/>
          <w:szCs w:val="24"/>
        </w:rPr>
        <w:t>2009)</w:t>
      </w:r>
      <w:r>
        <w:rPr>
          <w:rFonts w:ascii="Arial" w:hAnsi="Arial" w:cs="Arial"/>
          <w:sz w:val="24"/>
          <w:szCs w:val="24"/>
        </w:rPr>
        <w:t xml:space="preserve"> and will hopefully complement larger scale quantitative studies. </w:t>
      </w:r>
    </w:p>
    <w:p w:rsidR="00F959D3" w:rsidRPr="000C657D" w:rsidRDefault="00951DED" w:rsidP="000C657D">
      <w:pPr>
        <w:autoSpaceDE w:val="0"/>
        <w:autoSpaceDN w:val="0"/>
        <w:adjustRightInd w:val="0"/>
        <w:spacing w:after="0" w:line="480" w:lineRule="auto"/>
        <w:jc w:val="both"/>
        <w:rPr>
          <w:rFonts w:ascii="Arial Black" w:hAnsi="Arial Black" w:cs="Arial"/>
          <w:b/>
          <w:color w:val="7030A0"/>
          <w:sz w:val="24"/>
          <w:szCs w:val="24"/>
        </w:rPr>
      </w:pPr>
      <w:r w:rsidRPr="000C657D">
        <w:rPr>
          <w:rFonts w:ascii="Arial Black" w:hAnsi="Arial Black" w:cs="Arial"/>
          <w:b/>
          <w:color w:val="7030A0"/>
          <w:sz w:val="24"/>
          <w:szCs w:val="24"/>
        </w:rPr>
        <w:lastRenderedPageBreak/>
        <w:t>S</w:t>
      </w:r>
      <w:r w:rsidR="000C657D">
        <w:rPr>
          <w:rFonts w:ascii="Arial Black" w:hAnsi="Arial Black" w:cs="Arial"/>
          <w:b/>
          <w:color w:val="7030A0"/>
          <w:sz w:val="24"/>
          <w:szCs w:val="24"/>
        </w:rPr>
        <w:t>elf-I</w:t>
      </w:r>
      <w:r w:rsidRPr="000C657D">
        <w:rPr>
          <w:rFonts w:ascii="Arial Black" w:hAnsi="Arial Black" w:cs="Arial"/>
          <w:b/>
          <w:color w:val="7030A0"/>
          <w:sz w:val="24"/>
          <w:szCs w:val="24"/>
        </w:rPr>
        <w:t xml:space="preserve">dentity: </w:t>
      </w:r>
    </w:p>
    <w:p w:rsidR="00951DED" w:rsidRDefault="00951DED" w:rsidP="00951DED">
      <w:pPr>
        <w:pStyle w:val="ListParagraph"/>
        <w:autoSpaceDE w:val="0"/>
        <w:autoSpaceDN w:val="0"/>
        <w:adjustRightInd w:val="0"/>
        <w:spacing w:after="0" w:line="480" w:lineRule="auto"/>
        <w:ind w:left="0"/>
        <w:jc w:val="both"/>
        <w:rPr>
          <w:rFonts w:ascii="Arial" w:hAnsi="Arial" w:cs="Arial"/>
          <w:sz w:val="24"/>
          <w:szCs w:val="24"/>
        </w:rPr>
      </w:pPr>
      <w:r>
        <w:rPr>
          <w:rFonts w:ascii="Arial" w:hAnsi="Arial" w:cs="Arial"/>
          <w:sz w:val="24"/>
          <w:szCs w:val="24"/>
        </w:rPr>
        <w:t xml:space="preserve">This is crucial to consider.  </w:t>
      </w:r>
      <w:r w:rsidRPr="008C733B">
        <w:rPr>
          <w:rFonts w:ascii="Arial" w:hAnsi="Arial" w:cs="Arial"/>
          <w:sz w:val="24"/>
          <w:szCs w:val="24"/>
        </w:rPr>
        <w:t xml:space="preserve">As </w:t>
      </w:r>
      <w:r>
        <w:rPr>
          <w:rFonts w:ascii="Arial" w:hAnsi="Arial" w:cs="Arial"/>
          <w:sz w:val="24"/>
          <w:szCs w:val="24"/>
        </w:rPr>
        <w:t>dementia</w:t>
      </w:r>
      <w:r w:rsidRPr="008C733B">
        <w:rPr>
          <w:rFonts w:ascii="Arial" w:hAnsi="Arial" w:cs="Arial"/>
          <w:sz w:val="24"/>
          <w:szCs w:val="24"/>
        </w:rPr>
        <w:t xml:space="preserve"> progresses, individuals move towards a cognitive death that precedes their final, physical demise.  </w:t>
      </w:r>
      <w:r>
        <w:rPr>
          <w:rFonts w:ascii="Arial" w:hAnsi="Arial" w:cs="Arial"/>
          <w:sz w:val="24"/>
          <w:szCs w:val="24"/>
        </w:rPr>
        <w:t>They face “...</w:t>
      </w:r>
      <w:r w:rsidRPr="003D0752">
        <w:rPr>
          <w:rFonts w:ascii="Arial" w:hAnsi="Arial" w:cs="Arial"/>
          <w:sz w:val="24"/>
          <w:szCs w:val="24"/>
        </w:rPr>
        <w:t>the death of a sense of identity, life roles and autonomy” (</w:t>
      </w:r>
      <w:r>
        <w:rPr>
          <w:rFonts w:ascii="Arial" w:hAnsi="Arial" w:cs="Arial"/>
          <w:sz w:val="24"/>
          <w:szCs w:val="24"/>
        </w:rPr>
        <w:t xml:space="preserve">Holly </w:t>
      </w:r>
      <w:r w:rsidRPr="003D0752">
        <w:rPr>
          <w:rFonts w:ascii="Arial" w:hAnsi="Arial" w:cs="Arial"/>
          <w:sz w:val="24"/>
          <w:szCs w:val="24"/>
        </w:rPr>
        <w:t>Queen-</w:t>
      </w:r>
      <w:r w:rsidRPr="00FE0E7D">
        <w:rPr>
          <w:rFonts w:ascii="Arial" w:hAnsi="Arial" w:cs="Arial"/>
          <w:bCs/>
          <w:color w:val="000000"/>
          <w:sz w:val="24"/>
          <w:szCs w:val="24"/>
        </w:rPr>
        <w:t>Dougherty</w:t>
      </w:r>
      <w:r w:rsidRPr="003D0752">
        <w:rPr>
          <w:rFonts w:ascii="Arial" w:hAnsi="Arial" w:cs="Arial"/>
          <w:sz w:val="24"/>
          <w:szCs w:val="24"/>
        </w:rPr>
        <w:t>, 2001:21).</w:t>
      </w:r>
      <w:r>
        <w:rPr>
          <w:rFonts w:ascii="Arial" w:hAnsi="Arial" w:cs="Arial"/>
          <w:sz w:val="24"/>
          <w:szCs w:val="24"/>
        </w:rPr>
        <w:t xml:space="preserve"> </w:t>
      </w:r>
      <w:r w:rsidRPr="003D0752">
        <w:rPr>
          <w:rFonts w:ascii="Arial" w:hAnsi="Arial" w:cs="Arial"/>
          <w:sz w:val="24"/>
          <w:szCs w:val="24"/>
        </w:rPr>
        <w:t xml:space="preserve"> Hatfield &amp; McClune explain that whilst one must consider the </w:t>
      </w:r>
      <w:r>
        <w:rPr>
          <w:rFonts w:ascii="Arial" w:hAnsi="Arial" w:cs="Arial"/>
          <w:sz w:val="24"/>
          <w:szCs w:val="24"/>
        </w:rPr>
        <w:t xml:space="preserve">impact of neurological damage, </w:t>
      </w:r>
      <w:r w:rsidRPr="003D0752">
        <w:rPr>
          <w:rFonts w:ascii="Arial" w:hAnsi="Arial" w:cs="Arial"/>
          <w:sz w:val="24"/>
          <w:szCs w:val="24"/>
        </w:rPr>
        <w:t>to define i</w:t>
      </w:r>
      <w:r>
        <w:rPr>
          <w:rFonts w:ascii="Arial" w:hAnsi="Arial" w:cs="Arial"/>
          <w:sz w:val="24"/>
          <w:szCs w:val="24"/>
        </w:rPr>
        <w:t>ndividuals by their impairments</w:t>
      </w:r>
      <w:r w:rsidRPr="003D0752">
        <w:rPr>
          <w:rFonts w:ascii="Arial" w:hAnsi="Arial" w:cs="Arial"/>
          <w:sz w:val="24"/>
          <w:szCs w:val="24"/>
        </w:rPr>
        <w:t xml:space="preserve"> </w:t>
      </w:r>
      <w:r>
        <w:rPr>
          <w:rFonts w:ascii="Arial" w:hAnsi="Arial" w:cs="Arial"/>
          <w:sz w:val="24"/>
          <w:szCs w:val="24"/>
        </w:rPr>
        <w:t>removes “...</w:t>
      </w:r>
      <w:r w:rsidRPr="003D0752">
        <w:rPr>
          <w:rFonts w:ascii="Arial" w:hAnsi="Arial" w:cs="Arial"/>
          <w:sz w:val="24"/>
          <w:szCs w:val="24"/>
        </w:rPr>
        <w:t>myriad possibilities for growth and healing” (200</w:t>
      </w:r>
      <w:r>
        <w:rPr>
          <w:rFonts w:ascii="Arial" w:hAnsi="Arial" w:cs="Arial"/>
          <w:sz w:val="24"/>
          <w:szCs w:val="24"/>
        </w:rPr>
        <w:t>1:107).  Dramatherapy allows</w:t>
      </w:r>
      <w:r w:rsidRPr="003D0752">
        <w:rPr>
          <w:rFonts w:ascii="Arial" w:hAnsi="Arial" w:cs="Arial"/>
          <w:sz w:val="24"/>
          <w:szCs w:val="24"/>
        </w:rPr>
        <w:t xml:space="preserve"> individuals to play </w:t>
      </w:r>
      <w:r>
        <w:rPr>
          <w:rFonts w:ascii="Arial" w:hAnsi="Arial" w:cs="Arial"/>
          <w:sz w:val="24"/>
          <w:szCs w:val="24"/>
        </w:rPr>
        <w:t>many parts and to express themselves freely, without judgement.</w:t>
      </w:r>
      <w:r w:rsidRPr="003D0752">
        <w:rPr>
          <w:rFonts w:ascii="Arial" w:hAnsi="Arial" w:cs="Arial"/>
          <w:sz w:val="24"/>
          <w:szCs w:val="24"/>
        </w:rPr>
        <w:t xml:space="preserve">  Mirroring Grotowski’s rehearsal process, each client is offered “…a terrain of discoveries, about himself, his possibilities, his chances to transcend his limits” (1995:118).</w:t>
      </w:r>
      <w:r>
        <w:rPr>
          <w:rFonts w:ascii="Arial" w:hAnsi="Arial" w:cs="Arial"/>
          <w:sz w:val="24"/>
          <w:szCs w:val="24"/>
        </w:rPr>
        <w:t xml:space="preserve">   </w:t>
      </w:r>
    </w:p>
    <w:p w:rsidR="005D227A" w:rsidRPr="005D227A" w:rsidRDefault="005D227A" w:rsidP="005D227A">
      <w:pPr>
        <w:pStyle w:val="ListParagraph"/>
        <w:autoSpaceDE w:val="0"/>
        <w:autoSpaceDN w:val="0"/>
        <w:adjustRightInd w:val="0"/>
        <w:spacing w:after="0" w:line="240" w:lineRule="auto"/>
        <w:ind w:left="0"/>
        <w:jc w:val="both"/>
        <w:rPr>
          <w:rFonts w:ascii="Arial" w:hAnsi="Arial" w:cs="Arial"/>
          <w:sz w:val="16"/>
          <w:szCs w:val="16"/>
        </w:rPr>
      </w:pPr>
    </w:p>
    <w:p w:rsidR="00951DED" w:rsidRDefault="00951DED" w:rsidP="00951DED">
      <w:pPr>
        <w:pStyle w:val="ListParagraph"/>
        <w:autoSpaceDE w:val="0"/>
        <w:autoSpaceDN w:val="0"/>
        <w:adjustRightInd w:val="0"/>
        <w:spacing w:after="0" w:line="480" w:lineRule="auto"/>
        <w:ind w:left="0"/>
        <w:jc w:val="both"/>
        <w:rPr>
          <w:rFonts w:ascii="Arial" w:hAnsi="Arial" w:cs="Arial"/>
          <w:sz w:val="24"/>
          <w:szCs w:val="24"/>
        </w:rPr>
      </w:pPr>
      <w:r>
        <w:rPr>
          <w:rFonts w:ascii="Arial" w:hAnsi="Arial" w:cs="Arial"/>
          <w:sz w:val="24"/>
          <w:szCs w:val="24"/>
        </w:rPr>
        <w:t xml:space="preserve">I tend to focus on the positive within my Dramatherapy group, celebrating what remains of each person, rather than mourning what is lost.  This is mirrored by Davis-Basting, who developed a story-telling method in the US to use with dementia clients.  She explains that </w:t>
      </w:r>
      <w:r w:rsidRPr="005D2DCF">
        <w:rPr>
          <w:rFonts w:ascii="Arial" w:hAnsi="Arial" w:cs="Arial"/>
          <w:sz w:val="24"/>
          <w:szCs w:val="24"/>
        </w:rPr>
        <w:t xml:space="preserve">“…rather than focusing on who people with Alzheimer’s disease </w:t>
      </w:r>
      <w:r w:rsidRPr="005D2DCF">
        <w:rPr>
          <w:rFonts w:ascii="Arial" w:hAnsi="Arial" w:cs="Arial"/>
          <w:i/>
          <w:sz w:val="24"/>
          <w:szCs w:val="24"/>
        </w:rPr>
        <w:t>were</w:t>
      </w:r>
      <w:r w:rsidRPr="005D2DCF">
        <w:rPr>
          <w:rFonts w:ascii="Arial" w:hAnsi="Arial" w:cs="Arial"/>
          <w:sz w:val="24"/>
          <w:szCs w:val="24"/>
        </w:rPr>
        <w:t xml:space="preserve">, we are interested in who they </w:t>
      </w:r>
      <w:r w:rsidRPr="005D2DCF">
        <w:rPr>
          <w:rFonts w:ascii="Arial" w:hAnsi="Arial" w:cs="Arial"/>
          <w:i/>
          <w:sz w:val="24"/>
          <w:szCs w:val="24"/>
        </w:rPr>
        <w:t>are now</w:t>
      </w:r>
      <w:r w:rsidRPr="005D2DCF">
        <w:rPr>
          <w:rFonts w:ascii="Arial" w:hAnsi="Arial" w:cs="Arial"/>
          <w:sz w:val="24"/>
          <w:szCs w:val="24"/>
        </w:rPr>
        <w:t>, complete with missing words, repeated so</w:t>
      </w:r>
      <w:r>
        <w:rPr>
          <w:rFonts w:ascii="Arial" w:hAnsi="Arial" w:cs="Arial"/>
          <w:sz w:val="24"/>
          <w:szCs w:val="24"/>
        </w:rPr>
        <w:t>unds, and hazy memories” (2001:</w:t>
      </w:r>
      <w:r w:rsidRPr="005D2DCF">
        <w:rPr>
          <w:rFonts w:ascii="Arial" w:hAnsi="Arial" w:cs="Arial"/>
          <w:sz w:val="24"/>
          <w:szCs w:val="24"/>
        </w:rPr>
        <w:t>80</w:t>
      </w:r>
      <w:r>
        <w:rPr>
          <w:rFonts w:ascii="Arial" w:hAnsi="Arial" w:cs="Arial"/>
          <w:sz w:val="24"/>
          <w:szCs w:val="24"/>
        </w:rPr>
        <w:t xml:space="preserve">).  </w:t>
      </w:r>
    </w:p>
    <w:p w:rsidR="00951DED" w:rsidRPr="005D227A" w:rsidRDefault="00951DED" w:rsidP="005D227A">
      <w:pPr>
        <w:tabs>
          <w:tab w:val="left" w:pos="284"/>
        </w:tabs>
        <w:spacing w:after="0" w:line="240" w:lineRule="auto"/>
        <w:jc w:val="both"/>
        <w:rPr>
          <w:rFonts w:ascii="Arial" w:hAnsi="Arial" w:cs="Arial"/>
          <w:b/>
          <w:sz w:val="24"/>
          <w:szCs w:val="24"/>
        </w:rPr>
      </w:pPr>
    </w:p>
    <w:p w:rsidR="00FE60C8" w:rsidRPr="000C657D" w:rsidRDefault="00951DED" w:rsidP="000C657D">
      <w:pPr>
        <w:tabs>
          <w:tab w:val="left" w:pos="284"/>
        </w:tabs>
        <w:spacing w:after="0" w:line="480" w:lineRule="auto"/>
        <w:jc w:val="both"/>
        <w:rPr>
          <w:rFonts w:ascii="Arial Black" w:hAnsi="Arial Black" w:cs="Arial"/>
          <w:color w:val="7030A0"/>
          <w:sz w:val="24"/>
          <w:szCs w:val="24"/>
        </w:rPr>
      </w:pPr>
      <w:r w:rsidRPr="000C657D">
        <w:rPr>
          <w:rFonts w:ascii="Arial Black" w:hAnsi="Arial Black" w:cs="Arial"/>
          <w:b/>
          <w:color w:val="7030A0"/>
          <w:sz w:val="24"/>
          <w:szCs w:val="24"/>
        </w:rPr>
        <w:t>Metamorphosis:</w:t>
      </w:r>
      <w:r w:rsidRPr="000C657D">
        <w:rPr>
          <w:rFonts w:ascii="Arial Black" w:hAnsi="Arial Black" w:cs="Arial"/>
          <w:color w:val="7030A0"/>
          <w:sz w:val="24"/>
          <w:szCs w:val="24"/>
        </w:rPr>
        <w:t xml:space="preserve"> </w:t>
      </w:r>
    </w:p>
    <w:p w:rsidR="00951DED" w:rsidRPr="005D227A" w:rsidRDefault="00951DED" w:rsidP="005D227A">
      <w:pPr>
        <w:tabs>
          <w:tab w:val="left" w:pos="284"/>
        </w:tabs>
        <w:spacing w:after="60" w:line="480" w:lineRule="auto"/>
        <w:jc w:val="both"/>
        <w:rPr>
          <w:rFonts w:ascii="Arial" w:hAnsi="Arial" w:cs="Arial"/>
          <w:sz w:val="24"/>
          <w:szCs w:val="24"/>
        </w:rPr>
      </w:pPr>
      <w:r w:rsidRPr="00843561">
        <w:rPr>
          <w:rFonts w:ascii="Arial" w:hAnsi="Arial" w:cs="Arial"/>
          <w:sz w:val="24"/>
          <w:szCs w:val="24"/>
        </w:rPr>
        <w:t xml:space="preserve">At the start of my research journey, </w:t>
      </w:r>
      <w:r w:rsidRPr="008C733B">
        <w:rPr>
          <w:rFonts w:ascii="Arial" w:hAnsi="Arial" w:cs="Arial"/>
          <w:sz w:val="24"/>
          <w:szCs w:val="24"/>
        </w:rPr>
        <w:t xml:space="preserve">influenced by the ideas of poet John Killick, I was keen to explore the idea of dementia as a death of one self, allowing for the birth of another.  </w:t>
      </w:r>
      <w:r>
        <w:rPr>
          <w:rFonts w:ascii="Arial" w:hAnsi="Arial" w:cs="Arial"/>
          <w:sz w:val="24"/>
          <w:szCs w:val="24"/>
        </w:rPr>
        <w:t xml:space="preserve">I </w:t>
      </w:r>
      <w:r w:rsidRPr="008C733B">
        <w:rPr>
          <w:rFonts w:ascii="Arial" w:hAnsi="Arial" w:cs="Arial"/>
          <w:sz w:val="24"/>
          <w:szCs w:val="24"/>
        </w:rPr>
        <w:t xml:space="preserve">would now describe this transition as a metamorphosis, during which </w:t>
      </w:r>
      <w:r>
        <w:rPr>
          <w:rFonts w:ascii="Arial" w:hAnsi="Arial" w:cs="Arial"/>
          <w:sz w:val="24"/>
          <w:szCs w:val="24"/>
        </w:rPr>
        <w:t>one</w:t>
      </w:r>
      <w:r w:rsidRPr="008C733B">
        <w:rPr>
          <w:rFonts w:ascii="Arial" w:hAnsi="Arial" w:cs="Arial"/>
          <w:sz w:val="24"/>
          <w:szCs w:val="24"/>
        </w:rPr>
        <w:t xml:space="preserve"> moves </w:t>
      </w:r>
      <w:r>
        <w:rPr>
          <w:rFonts w:ascii="Arial" w:hAnsi="Arial" w:cs="Arial"/>
          <w:sz w:val="24"/>
          <w:szCs w:val="24"/>
        </w:rPr>
        <w:t xml:space="preserve">uniquely </w:t>
      </w:r>
      <w:r w:rsidRPr="008C733B">
        <w:rPr>
          <w:rFonts w:ascii="Arial" w:hAnsi="Arial" w:cs="Arial"/>
          <w:sz w:val="24"/>
          <w:szCs w:val="24"/>
        </w:rPr>
        <w:t xml:space="preserve">through three stages of </w:t>
      </w:r>
      <w:r>
        <w:rPr>
          <w:rFonts w:ascii="Arial" w:hAnsi="Arial" w:cs="Arial"/>
          <w:sz w:val="24"/>
          <w:szCs w:val="24"/>
        </w:rPr>
        <w:t>transformation</w:t>
      </w:r>
      <w:r w:rsidRPr="008C733B">
        <w:rPr>
          <w:rFonts w:ascii="Arial" w:hAnsi="Arial" w:cs="Arial"/>
          <w:sz w:val="24"/>
          <w:szCs w:val="24"/>
        </w:rPr>
        <w:t xml:space="preserve">.  These </w:t>
      </w:r>
      <w:r>
        <w:rPr>
          <w:rFonts w:ascii="Arial" w:hAnsi="Arial" w:cs="Arial"/>
          <w:sz w:val="24"/>
          <w:szCs w:val="24"/>
        </w:rPr>
        <w:t>represent</w:t>
      </w:r>
      <w:r w:rsidRPr="008C733B">
        <w:rPr>
          <w:rFonts w:ascii="Arial" w:hAnsi="Arial" w:cs="Arial"/>
          <w:sz w:val="24"/>
          <w:szCs w:val="24"/>
        </w:rPr>
        <w:t xml:space="preserve"> </w:t>
      </w:r>
      <w:r>
        <w:rPr>
          <w:rFonts w:ascii="Arial" w:hAnsi="Arial" w:cs="Arial"/>
          <w:sz w:val="24"/>
          <w:szCs w:val="24"/>
        </w:rPr>
        <w:t xml:space="preserve">the three </w:t>
      </w:r>
      <w:r w:rsidRPr="008C733B">
        <w:rPr>
          <w:rFonts w:ascii="Arial" w:hAnsi="Arial" w:cs="Arial"/>
          <w:sz w:val="24"/>
          <w:szCs w:val="24"/>
        </w:rPr>
        <w:t xml:space="preserve">phases of dementia described </w:t>
      </w:r>
      <w:r>
        <w:rPr>
          <w:rFonts w:ascii="Arial" w:hAnsi="Arial" w:cs="Arial"/>
          <w:sz w:val="24"/>
          <w:szCs w:val="24"/>
        </w:rPr>
        <w:t xml:space="preserve">as mild, moderate and severe - also symbolised through the triple metaphor (section 4.5).  The image of the ‘chasm’ (section 4.5) helped me to </w:t>
      </w:r>
      <w:r w:rsidRPr="008C733B">
        <w:rPr>
          <w:rFonts w:ascii="Arial" w:hAnsi="Arial" w:cs="Arial"/>
          <w:sz w:val="24"/>
          <w:szCs w:val="24"/>
        </w:rPr>
        <w:t xml:space="preserve">understand the paradox of emotions experienced in the </w:t>
      </w:r>
      <w:r>
        <w:rPr>
          <w:rFonts w:ascii="Arial" w:hAnsi="Arial" w:cs="Arial"/>
          <w:sz w:val="24"/>
          <w:szCs w:val="24"/>
        </w:rPr>
        <w:t>Dramatherapy group</w:t>
      </w:r>
      <w:r w:rsidRPr="008C733B">
        <w:rPr>
          <w:rFonts w:ascii="Arial" w:hAnsi="Arial" w:cs="Arial"/>
          <w:sz w:val="24"/>
          <w:szCs w:val="24"/>
        </w:rPr>
        <w:t xml:space="preserve"> by</w:t>
      </w:r>
      <w:r>
        <w:rPr>
          <w:rFonts w:ascii="Arial" w:hAnsi="Arial" w:cs="Arial"/>
          <w:sz w:val="24"/>
          <w:szCs w:val="24"/>
        </w:rPr>
        <w:t xml:space="preserve"> both </w:t>
      </w:r>
      <w:r w:rsidRPr="008C733B">
        <w:rPr>
          <w:rFonts w:ascii="Arial" w:hAnsi="Arial" w:cs="Arial"/>
          <w:sz w:val="24"/>
          <w:szCs w:val="24"/>
        </w:rPr>
        <w:t>clients and therapist.  It may then be helpful for others to consider when wor</w:t>
      </w:r>
      <w:r>
        <w:rPr>
          <w:rFonts w:ascii="Arial" w:hAnsi="Arial" w:cs="Arial"/>
          <w:sz w:val="24"/>
          <w:szCs w:val="24"/>
        </w:rPr>
        <w:t xml:space="preserve">king creatively in this field - as whilst doing so we may also be forced to confront our own fears and limitations.  Through understanding these processes, I believe we will be able to work with more sincerity and more effectively with dementia clients.  This is perhaps the area within which my piece of research has the most relevance.  </w:t>
      </w:r>
    </w:p>
    <w:p w:rsidR="00951DED" w:rsidRPr="000C657D" w:rsidRDefault="00951DED" w:rsidP="000C657D">
      <w:pPr>
        <w:pStyle w:val="NormalWeb"/>
        <w:shd w:val="clear" w:color="auto" w:fill="FFFFFF"/>
        <w:tabs>
          <w:tab w:val="left" w:pos="284"/>
          <w:tab w:val="left" w:pos="2880"/>
        </w:tabs>
        <w:spacing w:before="0" w:beforeAutospacing="0" w:after="0" w:afterAutospacing="0" w:line="480" w:lineRule="auto"/>
        <w:jc w:val="both"/>
        <w:textAlignment w:val="top"/>
        <w:rPr>
          <w:rFonts w:ascii="Arial Black" w:hAnsi="Arial Black" w:cs="Arial"/>
          <w:color w:val="7030A0"/>
        </w:rPr>
      </w:pPr>
      <w:r w:rsidRPr="000C657D">
        <w:rPr>
          <w:rFonts w:ascii="Arial Black" w:hAnsi="Arial Black" w:cs="Arial"/>
          <w:b/>
          <w:color w:val="7030A0"/>
        </w:rPr>
        <w:lastRenderedPageBreak/>
        <w:t>The Invisible Fiend:</w:t>
      </w:r>
      <w:r w:rsidRPr="000C657D">
        <w:rPr>
          <w:rFonts w:ascii="Arial Black" w:hAnsi="Arial Black" w:cs="Arial"/>
          <w:color w:val="7030A0"/>
        </w:rPr>
        <w:t xml:space="preserve"> </w:t>
      </w:r>
    </w:p>
    <w:p w:rsidR="00951DED" w:rsidRDefault="00951DED" w:rsidP="00951DED">
      <w:pPr>
        <w:pStyle w:val="NormalWeb"/>
        <w:shd w:val="clear" w:color="auto" w:fill="FFFFFF"/>
        <w:tabs>
          <w:tab w:val="left" w:pos="284"/>
          <w:tab w:val="left" w:pos="2880"/>
        </w:tabs>
        <w:spacing w:before="0" w:beforeAutospacing="0" w:after="0" w:afterAutospacing="0" w:line="480" w:lineRule="auto"/>
        <w:jc w:val="both"/>
        <w:textAlignment w:val="top"/>
        <w:rPr>
          <w:rFonts w:ascii="Arial" w:hAnsi="Arial" w:cs="Arial"/>
        </w:rPr>
      </w:pPr>
      <w:r>
        <w:rPr>
          <w:rFonts w:ascii="Arial" w:hAnsi="Arial" w:cs="Arial"/>
        </w:rPr>
        <w:t xml:space="preserve">Dianne </w:t>
      </w:r>
      <w:r w:rsidRPr="00600B3A">
        <w:rPr>
          <w:rFonts w:ascii="Arial" w:hAnsi="Arial" w:cs="Arial"/>
        </w:rPr>
        <w:t xml:space="preserve">Waller </w:t>
      </w:r>
      <w:r>
        <w:rPr>
          <w:rFonts w:ascii="Arial" w:hAnsi="Arial" w:cs="Arial"/>
        </w:rPr>
        <w:t xml:space="preserve">(2002) </w:t>
      </w:r>
      <w:r w:rsidRPr="00600B3A">
        <w:rPr>
          <w:rFonts w:ascii="Arial" w:hAnsi="Arial" w:cs="Arial"/>
        </w:rPr>
        <w:t>begins her book</w:t>
      </w:r>
      <w:r>
        <w:rPr>
          <w:rFonts w:ascii="Arial" w:hAnsi="Arial" w:cs="Arial"/>
        </w:rPr>
        <w:t xml:space="preserve"> about progressive illness with a verse from Samuel Taylor Coleridge’s “The Rime of the Ancient Mariner”</w:t>
      </w:r>
      <w:r w:rsidRPr="0057600A">
        <w:rPr>
          <w:rFonts w:ascii="Arial" w:hAnsi="Arial" w:cs="Arial"/>
          <w:color w:val="181818"/>
        </w:rPr>
        <w:t xml:space="preserve"> </w:t>
      </w:r>
      <w:r>
        <w:rPr>
          <w:rFonts w:ascii="Arial" w:hAnsi="Arial" w:cs="Arial"/>
          <w:color w:val="181818"/>
        </w:rPr>
        <w:t>(1798)</w:t>
      </w:r>
      <w:r>
        <w:rPr>
          <w:rFonts w:ascii="Arial" w:hAnsi="Arial" w:cs="Arial"/>
        </w:rPr>
        <w:t xml:space="preserve">.  When first reading it, I was struck by its meaning in relation to the unspoken depths I had endeavoured to explore:  </w:t>
      </w:r>
    </w:p>
    <w:p w:rsidR="00951DED" w:rsidRPr="00B80569" w:rsidRDefault="00951DED" w:rsidP="00951DED">
      <w:pPr>
        <w:pStyle w:val="NormalWeb"/>
        <w:shd w:val="clear" w:color="auto" w:fill="FFFFFF"/>
        <w:tabs>
          <w:tab w:val="left" w:pos="284"/>
          <w:tab w:val="left" w:pos="2880"/>
        </w:tabs>
        <w:spacing w:before="0" w:beforeAutospacing="0" w:after="0" w:afterAutospacing="0" w:line="480" w:lineRule="auto"/>
        <w:jc w:val="both"/>
        <w:textAlignment w:val="top"/>
        <w:rPr>
          <w:rFonts w:ascii="Arial" w:hAnsi="Arial" w:cs="Arial"/>
          <w:bCs/>
          <w:sz w:val="16"/>
          <w:szCs w:val="16"/>
        </w:rPr>
      </w:pPr>
    </w:p>
    <w:p w:rsidR="00951DED" w:rsidRPr="00944FD4" w:rsidRDefault="00951DED" w:rsidP="00951DED">
      <w:pPr>
        <w:tabs>
          <w:tab w:val="left" w:pos="284"/>
          <w:tab w:val="left" w:pos="567"/>
        </w:tabs>
        <w:spacing w:after="0" w:line="480" w:lineRule="auto"/>
        <w:jc w:val="both"/>
        <w:rPr>
          <w:rFonts w:ascii="Arial" w:hAnsi="Arial" w:cs="Arial"/>
          <w:sz w:val="24"/>
          <w:szCs w:val="24"/>
        </w:rPr>
      </w:pPr>
      <w:r>
        <w:rPr>
          <w:rFonts w:ascii="Arial" w:hAnsi="Arial" w:cs="Arial"/>
          <w:b/>
          <w:sz w:val="24"/>
          <w:szCs w:val="24"/>
        </w:rPr>
        <w:tab/>
      </w:r>
      <w:r w:rsidR="000C657D">
        <w:rPr>
          <w:rFonts w:ascii="Arial" w:hAnsi="Arial" w:cs="Arial"/>
          <w:b/>
          <w:sz w:val="24"/>
          <w:szCs w:val="24"/>
        </w:rPr>
        <w:tab/>
      </w:r>
      <w:r w:rsidRPr="00944FD4">
        <w:rPr>
          <w:rFonts w:ascii="Arial" w:hAnsi="Arial" w:cs="Arial"/>
          <w:sz w:val="24"/>
          <w:szCs w:val="24"/>
        </w:rPr>
        <w:t>Like one, that on a lonesome road</w:t>
      </w:r>
    </w:p>
    <w:p w:rsidR="00951DED" w:rsidRPr="00944FD4" w:rsidRDefault="00951DED" w:rsidP="00951DED">
      <w:pPr>
        <w:tabs>
          <w:tab w:val="left" w:pos="284"/>
          <w:tab w:val="left" w:pos="567"/>
        </w:tabs>
        <w:spacing w:after="0" w:line="480" w:lineRule="auto"/>
        <w:jc w:val="both"/>
        <w:rPr>
          <w:rFonts w:ascii="Arial" w:hAnsi="Arial" w:cs="Arial"/>
          <w:sz w:val="24"/>
          <w:szCs w:val="24"/>
        </w:rPr>
      </w:pPr>
      <w:r w:rsidRPr="00944FD4">
        <w:rPr>
          <w:rFonts w:ascii="Arial" w:hAnsi="Arial" w:cs="Arial"/>
          <w:sz w:val="24"/>
          <w:szCs w:val="24"/>
        </w:rPr>
        <w:tab/>
      </w:r>
      <w:r w:rsidR="000C657D">
        <w:rPr>
          <w:rFonts w:ascii="Arial" w:hAnsi="Arial" w:cs="Arial"/>
          <w:sz w:val="24"/>
          <w:szCs w:val="24"/>
        </w:rPr>
        <w:tab/>
      </w:r>
      <w:r w:rsidRPr="00944FD4">
        <w:rPr>
          <w:rFonts w:ascii="Arial" w:hAnsi="Arial" w:cs="Arial"/>
          <w:sz w:val="24"/>
          <w:szCs w:val="24"/>
        </w:rPr>
        <w:t>Doth walk in fear and dread,</w:t>
      </w:r>
    </w:p>
    <w:p w:rsidR="00951DED" w:rsidRPr="00944FD4" w:rsidRDefault="00951DED" w:rsidP="00951DED">
      <w:pPr>
        <w:tabs>
          <w:tab w:val="left" w:pos="284"/>
          <w:tab w:val="left" w:pos="567"/>
        </w:tabs>
        <w:spacing w:after="0" w:line="480" w:lineRule="auto"/>
        <w:jc w:val="both"/>
        <w:rPr>
          <w:rFonts w:ascii="Arial" w:hAnsi="Arial" w:cs="Arial"/>
          <w:sz w:val="24"/>
          <w:szCs w:val="24"/>
        </w:rPr>
      </w:pPr>
      <w:r w:rsidRPr="00944FD4">
        <w:rPr>
          <w:rFonts w:ascii="Arial" w:hAnsi="Arial" w:cs="Arial"/>
          <w:sz w:val="24"/>
          <w:szCs w:val="24"/>
        </w:rPr>
        <w:tab/>
      </w:r>
      <w:r w:rsidR="000C657D">
        <w:rPr>
          <w:rFonts w:ascii="Arial" w:hAnsi="Arial" w:cs="Arial"/>
          <w:sz w:val="24"/>
          <w:szCs w:val="24"/>
        </w:rPr>
        <w:tab/>
      </w:r>
      <w:r w:rsidRPr="00944FD4">
        <w:rPr>
          <w:rFonts w:ascii="Arial" w:hAnsi="Arial" w:cs="Arial"/>
          <w:sz w:val="24"/>
          <w:szCs w:val="24"/>
        </w:rPr>
        <w:t>And having once turned round walks on</w:t>
      </w:r>
    </w:p>
    <w:p w:rsidR="00951DED" w:rsidRPr="00944FD4" w:rsidRDefault="00951DED" w:rsidP="00951DED">
      <w:pPr>
        <w:tabs>
          <w:tab w:val="left" w:pos="284"/>
          <w:tab w:val="left" w:pos="567"/>
        </w:tabs>
        <w:spacing w:after="0" w:line="480" w:lineRule="auto"/>
        <w:jc w:val="both"/>
        <w:rPr>
          <w:rFonts w:ascii="Arial" w:hAnsi="Arial" w:cs="Arial"/>
          <w:sz w:val="24"/>
          <w:szCs w:val="24"/>
        </w:rPr>
      </w:pPr>
      <w:r w:rsidRPr="00944FD4">
        <w:rPr>
          <w:rFonts w:ascii="Arial" w:hAnsi="Arial" w:cs="Arial"/>
          <w:sz w:val="24"/>
          <w:szCs w:val="24"/>
        </w:rPr>
        <w:tab/>
      </w:r>
      <w:r w:rsidR="000C657D">
        <w:rPr>
          <w:rFonts w:ascii="Arial" w:hAnsi="Arial" w:cs="Arial"/>
          <w:sz w:val="24"/>
          <w:szCs w:val="24"/>
        </w:rPr>
        <w:tab/>
      </w:r>
      <w:r w:rsidRPr="00944FD4">
        <w:rPr>
          <w:rFonts w:ascii="Arial" w:hAnsi="Arial" w:cs="Arial"/>
          <w:sz w:val="24"/>
          <w:szCs w:val="24"/>
        </w:rPr>
        <w:t>And turns no more his head;</w:t>
      </w:r>
    </w:p>
    <w:p w:rsidR="00951DED" w:rsidRPr="00944FD4" w:rsidRDefault="00951DED" w:rsidP="00951DED">
      <w:pPr>
        <w:tabs>
          <w:tab w:val="left" w:pos="284"/>
          <w:tab w:val="left" w:pos="567"/>
        </w:tabs>
        <w:spacing w:after="0" w:line="480" w:lineRule="auto"/>
        <w:jc w:val="both"/>
        <w:rPr>
          <w:rFonts w:ascii="Arial" w:hAnsi="Arial" w:cs="Arial"/>
          <w:sz w:val="24"/>
          <w:szCs w:val="24"/>
        </w:rPr>
      </w:pPr>
      <w:r w:rsidRPr="00944FD4">
        <w:rPr>
          <w:rFonts w:ascii="Arial" w:hAnsi="Arial" w:cs="Arial"/>
          <w:sz w:val="24"/>
          <w:szCs w:val="24"/>
        </w:rPr>
        <w:tab/>
      </w:r>
      <w:r w:rsidR="000C657D">
        <w:rPr>
          <w:rFonts w:ascii="Arial" w:hAnsi="Arial" w:cs="Arial"/>
          <w:sz w:val="24"/>
          <w:szCs w:val="24"/>
        </w:rPr>
        <w:tab/>
      </w:r>
      <w:r w:rsidRPr="00944FD4">
        <w:rPr>
          <w:rFonts w:ascii="Arial" w:hAnsi="Arial" w:cs="Arial"/>
          <w:sz w:val="24"/>
          <w:szCs w:val="24"/>
        </w:rPr>
        <w:t>Because he knows a frightful fiend</w:t>
      </w:r>
    </w:p>
    <w:p w:rsidR="00951DED" w:rsidRDefault="00BD68E0" w:rsidP="00951DED">
      <w:pPr>
        <w:tabs>
          <w:tab w:val="left" w:pos="284"/>
          <w:tab w:val="left" w:pos="567"/>
        </w:tabs>
        <w:spacing w:after="0" w:line="480" w:lineRule="auto"/>
        <w:jc w:val="both"/>
        <w:rPr>
          <w:rFonts w:ascii="Arial" w:hAnsi="Arial" w:cs="Arial"/>
          <w:sz w:val="24"/>
          <w:szCs w:val="24"/>
        </w:rPr>
      </w:pPr>
      <w:r>
        <w:rPr>
          <w:rFonts w:ascii="Arial" w:hAnsi="Arial" w:cs="Arial"/>
          <w:sz w:val="24"/>
          <w:szCs w:val="24"/>
        </w:rPr>
        <w:tab/>
      </w:r>
      <w:r w:rsidR="000C657D">
        <w:rPr>
          <w:rFonts w:ascii="Arial" w:hAnsi="Arial" w:cs="Arial"/>
          <w:sz w:val="24"/>
          <w:szCs w:val="24"/>
        </w:rPr>
        <w:tab/>
      </w:r>
      <w:r>
        <w:rPr>
          <w:rFonts w:ascii="Arial" w:hAnsi="Arial" w:cs="Arial"/>
          <w:sz w:val="24"/>
          <w:szCs w:val="24"/>
        </w:rPr>
        <w:t>Doth close behind him tread</w:t>
      </w:r>
    </w:p>
    <w:p w:rsidR="00951DED" w:rsidRPr="00B80569" w:rsidRDefault="00951DED" w:rsidP="00951DED">
      <w:pPr>
        <w:tabs>
          <w:tab w:val="left" w:pos="284"/>
          <w:tab w:val="left" w:pos="567"/>
        </w:tabs>
        <w:spacing w:after="0" w:line="480" w:lineRule="auto"/>
        <w:jc w:val="both"/>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951DED" w:rsidRDefault="00951DED" w:rsidP="00951DED">
      <w:pPr>
        <w:pStyle w:val="Default"/>
        <w:tabs>
          <w:tab w:val="left" w:pos="284"/>
        </w:tabs>
        <w:spacing w:line="480" w:lineRule="auto"/>
        <w:jc w:val="both"/>
        <w:rPr>
          <w:rFonts w:ascii="Arial" w:hAnsi="Arial" w:cs="Arial"/>
        </w:rPr>
      </w:pPr>
      <w:r>
        <w:rPr>
          <w:rFonts w:ascii="Arial" w:hAnsi="Arial" w:cs="Arial"/>
        </w:rPr>
        <w:t xml:space="preserve">Thus revealed is the invisible fiend who lurks on the edge of my Dramatherapy group.  In this case, the unnamed illness with which my clients struggle.  Some are aware of it, some may never have been told, others simply cannot remember.  What I have come to understand, is that it lingers in the shadows, no matter how much laughter or relief is generated.  One may call it a fiend, or perhaps a chasm.  More simply, it is dementia, complex and progressive, a relentless illness that plays a third role – invisible, often silent - in the therapeutic relationship. </w:t>
      </w:r>
    </w:p>
    <w:p w:rsidR="00951DED" w:rsidRPr="008A22E0" w:rsidRDefault="00951DED" w:rsidP="005D227A">
      <w:pPr>
        <w:pStyle w:val="Default"/>
        <w:tabs>
          <w:tab w:val="left" w:pos="284"/>
        </w:tabs>
        <w:spacing w:after="240" w:line="480" w:lineRule="auto"/>
        <w:jc w:val="both"/>
        <w:rPr>
          <w:rFonts w:ascii="Arial" w:hAnsi="Arial" w:cs="Arial"/>
        </w:rPr>
      </w:pPr>
    </w:p>
    <w:p w:rsidR="005D227A" w:rsidRPr="005D227A" w:rsidRDefault="00951DED" w:rsidP="005D227A">
      <w:pPr>
        <w:tabs>
          <w:tab w:val="left" w:pos="284"/>
        </w:tabs>
        <w:spacing w:after="240" w:line="480" w:lineRule="auto"/>
        <w:jc w:val="both"/>
        <w:rPr>
          <w:rFonts w:ascii="Arial" w:hAnsi="Arial" w:cs="Arial"/>
          <w:b/>
          <w:color w:val="0070C0"/>
          <w:sz w:val="32"/>
          <w:szCs w:val="32"/>
        </w:rPr>
      </w:pPr>
      <w:r w:rsidRPr="00951DED">
        <w:rPr>
          <w:rFonts w:ascii="Arial" w:hAnsi="Arial" w:cs="Arial"/>
          <w:b/>
          <w:color w:val="0070C0"/>
          <w:sz w:val="32"/>
          <w:szCs w:val="32"/>
        </w:rPr>
        <w:t>Creative Synthesis: Unspoken Depths</w:t>
      </w:r>
    </w:p>
    <w:p w:rsidR="00951DED" w:rsidRDefault="00951DED" w:rsidP="00951DED">
      <w:pPr>
        <w:tabs>
          <w:tab w:val="left" w:pos="284"/>
        </w:tabs>
        <w:spacing w:after="0" w:line="480" w:lineRule="auto"/>
        <w:jc w:val="both"/>
        <w:rPr>
          <w:rFonts w:ascii="Arial" w:hAnsi="Arial" w:cs="Arial"/>
          <w:sz w:val="24"/>
          <w:szCs w:val="24"/>
        </w:rPr>
      </w:pPr>
      <w:r w:rsidRPr="0041600F">
        <w:rPr>
          <w:rFonts w:ascii="Arial" w:hAnsi="Arial" w:cs="Arial"/>
          <w:sz w:val="24"/>
          <w:szCs w:val="24"/>
        </w:rPr>
        <w:t>I will conclude this article in a way that rema</w:t>
      </w:r>
      <w:r>
        <w:rPr>
          <w:rFonts w:ascii="Arial" w:hAnsi="Arial" w:cs="Arial"/>
          <w:sz w:val="24"/>
          <w:szCs w:val="24"/>
        </w:rPr>
        <w:t>ins true to the heuristic path.  After writing many poems during the process, the final one became my creative synthesis, embodying</w:t>
      </w:r>
      <w:r w:rsidRPr="0041600F">
        <w:rPr>
          <w:rFonts w:ascii="Arial" w:hAnsi="Arial" w:cs="Arial"/>
          <w:sz w:val="24"/>
          <w:szCs w:val="24"/>
        </w:rPr>
        <w:t xml:space="preserve"> </w:t>
      </w:r>
      <w:r>
        <w:rPr>
          <w:rFonts w:ascii="Arial" w:hAnsi="Arial" w:cs="Arial"/>
          <w:sz w:val="24"/>
          <w:szCs w:val="24"/>
        </w:rPr>
        <w:t>“...</w:t>
      </w:r>
      <w:r w:rsidRPr="0041600F">
        <w:rPr>
          <w:rFonts w:ascii="Arial" w:hAnsi="Arial" w:cs="Arial"/>
          <w:sz w:val="24"/>
          <w:szCs w:val="24"/>
        </w:rPr>
        <w:t>an inclusive expression of the essences of what has been inve</w:t>
      </w:r>
      <w:r>
        <w:rPr>
          <w:rFonts w:ascii="Arial" w:hAnsi="Arial" w:cs="Arial"/>
          <w:sz w:val="24"/>
          <w:szCs w:val="24"/>
        </w:rPr>
        <w:t xml:space="preserve">stigated” (Sela-Smith, 2002:68).  It is a poem that </w:t>
      </w:r>
      <w:r w:rsidRPr="0041600F">
        <w:rPr>
          <w:rFonts w:ascii="Arial" w:hAnsi="Arial" w:cs="Arial"/>
          <w:sz w:val="24"/>
          <w:szCs w:val="24"/>
        </w:rPr>
        <w:t xml:space="preserve">reveals the reality I have come to understand of the therapeutic relationship between myself and the clients with whom I </w:t>
      </w:r>
      <w:r>
        <w:rPr>
          <w:rFonts w:ascii="Arial" w:hAnsi="Arial" w:cs="Arial"/>
          <w:sz w:val="24"/>
          <w:szCs w:val="24"/>
        </w:rPr>
        <w:t xml:space="preserve">have </w:t>
      </w:r>
      <w:r w:rsidRPr="0041600F">
        <w:rPr>
          <w:rFonts w:ascii="Arial" w:hAnsi="Arial" w:cs="Arial"/>
          <w:sz w:val="24"/>
          <w:szCs w:val="24"/>
        </w:rPr>
        <w:t>worked:</w:t>
      </w:r>
    </w:p>
    <w:p w:rsidR="00951DED" w:rsidRPr="005D5D16" w:rsidRDefault="00951DED" w:rsidP="00951DED">
      <w:pPr>
        <w:tabs>
          <w:tab w:val="left" w:pos="284"/>
        </w:tabs>
        <w:spacing w:after="0" w:line="480" w:lineRule="auto"/>
        <w:jc w:val="both"/>
        <w:rPr>
          <w:rFonts w:ascii="Arial" w:hAnsi="Arial" w:cs="Arial"/>
          <w:sz w:val="24"/>
          <w:szCs w:val="24"/>
        </w:rPr>
      </w:pPr>
    </w:p>
    <w:p w:rsidR="00951DED" w:rsidRPr="00F40AF3" w:rsidRDefault="00951DED" w:rsidP="00951DED">
      <w:pPr>
        <w:pStyle w:val="ListParagraph"/>
        <w:tabs>
          <w:tab w:val="left" w:pos="284"/>
        </w:tabs>
        <w:spacing w:after="0" w:line="360" w:lineRule="auto"/>
        <w:ind w:left="0"/>
        <w:jc w:val="center"/>
        <w:rPr>
          <w:rFonts w:ascii="Lucida Calligraphy" w:hAnsi="Lucida Calligraphy" w:cs="Arial"/>
          <w:b/>
          <w:color w:val="7030A0"/>
          <w:sz w:val="24"/>
          <w:szCs w:val="24"/>
          <w:u w:val="single"/>
        </w:rPr>
      </w:pPr>
      <w:r w:rsidRPr="00F40AF3">
        <w:rPr>
          <w:rFonts w:ascii="Lucida Calligraphy" w:hAnsi="Lucida Calligraphy" w:cs="Arial"/>
          <w:b/>
          <w:color w:val="7030A0"/>
          <w:sz w:val="24"/>
          <w:szCs w:val="24"/>
          <w:u w:val="single"/>
        </w:rPr>
        <w:lastRenderedPageBreak/>
        <w:t>Unspoken Depths</w:t>
      </w:r>
    </w:p>
    <w:p w:rsidR="00951DED" w:rsidRPr="000C657D" w:rsidRDefault="00951DED" w:rsidP="00951DED">
      <w:pPr>
        <w:pStyle w:val="ListParagraph"/>
        <w:tabs>
          <w:tab w:val="left" w:pos="284"/>
        </w:tabs>
        <w:spacing w:after="0" w:line="240" w:lineRule="auto"/>
        <w:ind w:left="0"/>
        <w:jc w:val="center"/>
        <w:rPr>
          <w:rFonts w:ascii="Lucida Calligraphy" w:hAnsi="Lucida Calligraphy" w:cs="Arial"/>
          <w:b/>
          <w:color w:val="7030A0"/>
          <w:sz w:val="24"/>
          <w:szCs w:val="24"/>
        </w:rPr>
      </w:pPr>
    </w:p>
    <w:p w:rsidR="00951DED" w:rsidRPr="000C657D" w:rsidRDefault="00951DED" w:rsidP="00951DED">
      <w:pPr>
        <w:pStyle w:val="ListParagraph"/>
        <w:tabs>
          <w:tab w:val="left" w:pos="284"/>
        </w:tabs>
        <w:spacing w:after="0" w:line="360" w:lineRule="auto"/>
        <w:ind w:left="0"/>
        <w:jc w:val="center"/>
        <w:rPr>
          <w:rFonts w:ascii="Lucida Calligraphy" w:hAnsi="Lucida Calligraphy" w:cs="Arial"/>
          <w:b/>
          <w:color w:val="7030A0"/>
          <w:sz w:val="24"/>
          <w:szCs w:val="24"/>
        </w:rPr>
      </w:pPr>
      <w:r w:rsidRPr="000C657D">
        <w:rPr>
          <w:rFonts w:ascii="Lucida Calligraphy" w:hAnsi="Lucida Calligraphy" w:cs="Arial"/>
          <w:b/>
          <w:color w:val="7030A0"/>
          <w:sz w:val="24"/>
          <w:szCs w:val="24"/>
        </w:rPr>
        <w:t>Between you and I there exists a void,</w:t>
      </w:r>
    </w:p>
    <w:p w:rsidR="00951DED" w:rsidRPr="000C657D" w:rsidRDefault="00951DED" w:rsidP="00951DED">
      <w:pPr>
        <w:tabs>
          <w:tab w:val="left" w:pos="284"/>
        </w:tabs>
        <w:spacing w:after="0" w:line="360" w:lineRule="auto"/>
        <w:jc w:val="center"/>
        <w:rPr>
          <w:rFonts w:ascii="Lucida Calligraphy" w:hAnsi="Lucida Calligraphy" w:cs="Arial"/>
          <w:b/>
          <w:color w:val="7030A0"/>
          <w:sz w:val="24"/>
          <w:szCs w:val="24"/>
        </w:rPr>
      </w:pPr>
      <w:r w:rsidRPr="000C657D">
        <w:rPr>
          <w:rFonts w:ascii="Lucida Calligraphy" w:hAnsi="Lucida Calligraphy" w:cs="Arial"/>
          <w:b/>
          <w:color w:val="7030A0"/>
          <w:sz w:val="24"/>
          <w:szCs w:val="24"/>
        </w:rPr>
        <w:t>A wall of shadow, neither of us able to climb.</w:t>
      </w:r>
    </w:p>
    <w:p w:rsidR="00951DED" w:rsidRPr="000C657D" w:rsidRDefault="00951DED" w:rsidP="00951DED">
      <w:pPr>
        <w:pStyle w:val="ListParagraph"/>
        <w:tabs>
          <w:tab w:val="left" w:pos="284"/>
        </w:tabs>
        <w:spacing w:after="0" w:line="360" w:lineRule="auto"/>
        <w:ind w:left="0"/>
        <w:jc w:val="center"/>
        <w:rPr>
          <w:rFonts w:ascii="Lucida Calligraphy" w:hAnsi="Lucida Calligraphy" w:cs="Arial"/>
          <w:b/>
          <w:color w:val="7030A0"/>
          <w:sz w:val="24"/>
          <w:szCs w:val="24"/>
        </w:rPr>
      </w:pPr>
      <w:r w:rsidRPr="000C657D">
        <w:rPr>
          <w:rFonts w:ascii="Lucida Calligraphy" w:hAnsi="Lucida Calligraphy" w:cs="Arial"/>
          <w:b/>
          <w:color w:val="7030A0"/>
          <w:sz w:val="24"/>
          <w:szCs w:val="24"/>
        </w:rPr>
        <w:t>We are as close as can be, yet so far apart,</w:t>
      </w:r>
    </w:p>
    <w:p w:rsidR="00951DED" w:rsidRPr="000C657D" w:rsidRDefault="00951DED" w:rsidP="00951DED">
      <w:pPr>
        <w:tabs>
          <w:tab w:val="left" w:pos="284"/>
        </w:tabs>
        <w:spacing w:after="0" w:line="360" w:lineRule="auto"/>
        <w:jc w:val="center"/>
        <w:rPr>
          <w:rFonts w:ascii="Lucida Calligraphy" w:hAnsi="Lucida Calligraphy" w:cs="Arial"/>
          <w:b/>
          <w:color w:val="7030A0"/>
          <w:sz w:val="24"/>
          <w:szCs w:val="24"/>
        </w:rPr>
      </w:pPr>
      <w:r w:rsidRPr="000C657D">
        <w:rPr>
          <w:rFonts w:ascii="Lucida Calligraphy" w:hAnsi="Lucida Calligraphy" w:cs="Arial"/>
          <w:b/>
          <w:color w:val="7030A0"/>
          <w:sz w:val="24"/>
          <w:szCs w:val="24"/>
        </w:rPr>
        <w:t>Our faces pressed up to the dank and the dark.</w:t>
      </w:r>
    </w:p>
    <w:p w:rsidR="00951DED" w:rsidRPr="000C657D" w:rsidRDefault="00951DED" w:rsidP="00951DED">
      <w:pPr>
        <w:pStyle w:val="ListParagraph"/>
        <w:tabs>
          <w:tab w:val="left" w:pos="284"/>
        </w:tabs>
        <w:spacing w:after="0" w:line="240" w:lineRule="auto"/>
        <w:jc w:val="center"/>
        <w:rPr>
          <w:rFonts w:ascii="Lucida Calligraphy" w:hAnsi="Lucida Calligraphy" w:cs="Arial"/>
          <w:b/>
          <w:color w:val="7030A0"/>
          <w:sz w:val="24"/>
          <w:szCs w:val="24"/>
        </w:rPr>
      </w:pPr>
    </w:p>
    <w:p w:rsidR="00951DED" w:rsidRPr="000C657D" w:rsidRDefault="00951DED" w:rsidP="00951DED">
      <w:pPr>
        <w:pStyle w:val="ListParagraph"/>
        <w:tabs>
          <w:tab w:val="left" w:pos="284"/>
        </w:tabs>
        <w:spacing w:after="0" w:line="360" w:lineRule="auto"/>
        <w:ind w:left="0"/>
        <w:jc w:val="center"/>
        <w:rPr>
          <w:rFonts w:ascii="Lucida Calligraphy" w:hAnsi="Lucida Calligraphy" w:cs="Arial"/>
          <w:b/>
          <w:color w:val="7030A0"/>
          <w:sz w:val="24"/>
          <w:szCs w:val="24"/>
        </w:rPr>
      </w:pPr>
      <w:r w:rsidRPr="000C657D">
        <w:rPr>
          <w:rFonts w:ascii="Lucida Calligraphy" w:hAnsi="Lucida Calligraphy" w:cs="Arial"/>
          <w:b/>
          <w:color w:val="7030A0"/>
          <w:sz w:val="24"/>
          <w:szCs w:val="24"/>
        </w:rPr>
        <w:t>So painful is this, that we dance away,</w:t>
      </w:r>
    </w:p>
    <w:p w:rsidR="00951DED" w:rsidRPr="000C657D" w:rsidRDefault="00951DED" w:rsidP="00951DED">
      <w:pPr>
        <w:tabs>
          <w:tab w:val="left" w:pos="284"/>
        </w:tabs>
        <w:spacing w:after="0" w:line="360" w:lineRule="auto"/>
        <w:jc w:val="center"/>
        <w:rPr>
          <w:rFonts w:ascii="Lucida Calligraphy" w:hAnsi="Lucida Calligraphy" w:cs="Arial"/>
          <w:b/>
          <w:color w:val="7030A0"/>
          <w:sz w:val="24"/>
          <w:szCs w:val="24"/>
        </w:rPr>
      </w:pPr>
      <w:r w:rsidRPr="000C657D">
        <w:rPr>
          <w:rFonts w:ascii="Lucida Calligraphy" w:hAnsi="Lucida Calligraphy" w:cs="Arial"/>
          <w:b/>
          <w:color w:val="7030A0"/>
          <w:sz w:val="24"/>
          <w:szCs w:val="24"/>
        </w:rPr>
        <w:t>Into songs and memories from better days.</w:t>
      </w:r>
    </w:p>
    <w:p w:rsidR="00951DED" w:rsidRPr="000C657D" w:rsidRDefault="00951DED" w:rsidP="00951DED">
      <w:pPr>
        <w:tabs>
          <w:tab w:val="left" w:pos="284"/>
        </w:tabs>
        <w:spacing w:after="0" w:line="360" w:lineRule="auto"/>
        <w:jc w:val="center"/>
        <w:rPr>
          <w:rFonts w:ascii="Lucida Calligraphy" w:hAnsi="Lucida Calligraphy" w:cs="Arial"/>
          <w:b/>
          <w:color w:val="7030A0"/>
          <w:sz w:val="24"/>
          <w:szCs w:val="24"/>
        </w:rPr>
      </w:pPr>
      <w:r w:rsidRPr="000C657D">
        <w:rPr>
          <w:rFonts w:ascii="Lucida Calligraphy" w:hAnsi="Lucida Calligraphy" w:cs="Arial"/>
          <w:b/>
          <w:color w:val="7030A0"/>
          <w:sz w:val="24"/>
          <w:szCs w:val="24"/>
        </w:rPr>
        <w:t>I face you knowing what you often do not,</w:t>
      </w:r>
    </w:p>
    <w:p w:rsidR="00951DED" w:rsidRPr="000C657D" w:rsidRDefault="00951DED" w:rsidP="00951DED">
      <w:pPr>
        <w:tabs>
          <w:tab w:val="left" w:pos="284"/>
        </w:tabs>
        <w:spacing w:after="0" w:line="360" w:lineRule="auto"/>
        <w:jc w:val="center"/>
        <w:rPr>
          <w:rFonts w:ascii="Lucida Calligraphy" w:hAnsi="Lucida Calligraphy" w:cs="Arial"/>
          <w:b/>
          <w:color w:val="7030A0"/>
          <w:sz w:val="24"/>
          <w:szCs w:val="24"/>
        </w:rPr>
      </w:pPr>
      <w:r w:rsidRPr="000C657D">
        <w:rPr>
          <w:rFonts w:ascii="Lucida Calligraphy" w:hAnsi="Lucida Calligraphy" w:cs="Arial"/>
          <w:b/>
          <w:color w:val="7030A0"/>
          <w:sz w:val="24"/>
          <w:szCs w:val="24"/>
        </w:rPr>
        <w:t>That you are dying within and the battle is lost.</w:t>
      </w:r>
    </w:p>
    <w:p w:rsidR="00951DED" w:rsidRPr="000C657D" w:rsidRDefault="00951DED" w:rsidP="00951DED">
      <w:pPr>
        <w:tabs>
          <w:tab w:val="left" w:pos="284"/>
          <w:tab w:val="left" w:pos="5325"/>
        </w:tabs>
        <w:spacing w:after="0" w:line="240" w:lineRule="auto"/>
        <w:rPr>
          <w:rFonts w:ascii="Lucida Calligraphy" w:hAnsi="Lucida Calligraphy" w:cs="Arial"/>
          <w:b/>
          <w:color w:val="7030A0"/>
          <w:sz w:val="24"/>
          <w:szCs w:val="24"/>
        </w:rPr>
      </w:pPr>
      <w:r w:rsidRPr="000C657D">
        <w:rPr>
          <w:rFonts w:ascii="Lucida Calligraphy" w:hAnsi="Lucida Calligraphy" w:cs="Arial"/>
          <w:b/>
          <w:color w:val="7030A0"/>
          <w:sz w:val="24"/>
          <w:szCs w:val="24"/>
        </w:rPr>
        <w:tab/>
      </w:r>
      <w:r w:rsidRPr="000C657D">
        <w:rPr>
          <w:rFonts w:ascii="Lucida Calligraphy" w:hAnsi="Lucida Calligraphy" w:cs="Arial"/>
          <w:b/>
          <w:color w:val="7030A0"/>
          <w:sz w:val="24"/>
          <w:szCs w:val="24"/>
        </w:rPr>
        <w:tab/>
      </w:r>
    </w:p>
    <w:p w:rsidR="00951DED" w:rsidRPr="000C657D" w:rsidRDefault="00951DED" w:rsidP="00951DED">
      <w:pPr>
        <w:pStyle w:val="ListParagraph"/>
        <w:tabs>
          <w:tab w:val="left" w:pos="284"/>
        </w:tabs>
        <w:spacing w:after="0" w:line="360" w:lineRule="auto"/>
        <w:ind w:left="0"/>
        <w:jc w:val="center"/>
        <w:rPr>
          <w:rFonts w:ascii="Lucida Calligraphy" w:hAnsi="Lucida Calligraphy" w:cs="Arial"/>
          <w:b/>
          <w:color w:val="7030A0"/>
          <w:sz w:val="24"/>
          <w:szCs w:val="24"/>
        </w:rPr>
      </w:pPr>
      <w:r w:rsidRPr="000C657D">
        <w:rPr>
          <w:rFonts w:ascii="Lucida Calligraphy" w:hAnsi="Lucida Calligraphy" w:cs="Arial"/>
          <w:b/>
          <w:color w:val="7030A0"/>
          <w:sz w:val="24"/>
          <w:szCs w:val="24"/>
        </w:rPr>
        <w:t>Drifting ever further from the self you once knew,</w:t>
      </w:r>
    </w:p>
    <w:p w:rsidR="00951DED" w:rsidRPr="000C657D" w:rsidRDefault="00951DED" w:rsidP="00951DED">
      <w:pPr>
        <w:tabs>
          <w:tab w:val="left" w:pos="284"/>
        </w:tabs>
        <w:spacing w:after="0" w:line="360" w:lineRule="auto"/>
        <w:jc w:val="center"/>
        <w:rPr>
          <w:rFonts w:ascii="Lucida Calligraphy" w:hAnsi="Lucida Calligraphy" w:cs="Arial"/>
          <w:b/>
          <w:color w:val="7030A0"/>
          <w:sz w:val="24"/>
          <w:szCs w:val="24"/>
        </w:rPr>
      </w:pPr>
      <w:r w:rsidRPr="000C657D">
        <w:rPr>
          <w:rFonts w:ascii="Lucida Calligraphy" w:hAnsi="Lucida Calligraphy" w:cs="Arial"/>
          <w:b/>
          <w:color w:val="7030A0"/>
          <w:sz w:val="24"/>
          <w:szCs w:val="24"/>
        </w:rPr>
        <w:t>Falling into the chasm, I try to join you,</w:t>
      </w:r>
    </w:p>
    <w:p w:rsidR="00951DED" w:rsidRPr="000C657D" w:rsidRDefault="00951DED" w:rsidP="00951DED">
      <w:pPr>
        <w:tabs>
          <w:tab w:val="left" w:pos="284"/>
        </w:tabs>
        <w:spacing w:after="0" w:line="360" w:lineRule="auto"/>
        <w:jc w:val="center"/>
        <w:rPr>
          <w:rFonts w:ascii="Lucida Calligraphy" w:hAnsi="Lucida Calligraphy" w:cs="Arial"/>
          <w:b/>
          <w:color w:val="7030A0"/>
          <w:sz w:val="24"/>
          <w:szCs w:val="24"/>
        </w:rPr>
      </w:pPr>
      <w:r w:rsidRPr="000C657D">
        <w:rPr>
          <w:rFonts w:ascii="Lucida Calligraphy" w:hAnsi="Lucida Calligraphy" w:cs="Arial"/>
          <w:b/>
          <w:color w:val="7030A0"/>
          <w:sz w:val="24"/>
          <w:szCs w:val="24"/>
        </w:rPr>
        <w:t>I witness freely, yet unable to move,</w:t>
      </w:r>
    </w:p>
    <w:p w:rsidR="00951DED" w:rsidRPr="000C657D" w:rsidRDefault="00951DED" w:rsidP="00951DED">
      <w:pPr>
        <w:tabs>
          <w:tab w:val="left" w:pos="284"/>
        </w:tabs>
        <w:spacing w:after="0" w:line="360" w:lineRule="auto"/>
        <w:jc w:val="center"/>
        <w:rPr>
          <w:rFonts w:ascii="Lucida Calligraphy" w:hAnsi="Lucida Calligraphy" w:cs="Arial"/>
          <w:b/>
          <w:color w:val="7030A0"/>
          <w:sz w:val="24"/>
          <w:szCs w:val="24"/>
        </w:rPr>
      </w:pPr>
      <w:r w:rsidRPr="000C657D">
        <w:rPr>
          <w:rFonts w:ascii="Lucida Calligraphy" w:hAnsi="Lucida Calligraphy" w:cs="Arial"/>
          <w:b/>
          <w:color w:val="7030A0"/>
          <w:sz w:val="24"/>
          <w:szCs w:val="24"/>
        </w:rPr>
        <w:t>I am futile, hopeless, unscathed, not bruised</w:t>
      </w:r>
    </w:p>
    <w:p w:rsidR="00951DED" w:rsidRPr="000C657D" w:rsidRDefault="00951DED" w:rsidP="00951DED">
      <w:pPr>
        <w:pStyle w:val="ListParagraph"/>
        <w:tabs>
          <w:tab w:val="left" w:pos="284"/>
        </w:tabs>
        <w:spacing w:after="0" w:line="240" w:lineRule="auto"/>
        <w:jc w:val="center"/>
        <w:rPr>
          <w:rFonts w:ascii="Lucida Calligraphy" w:hAnsi="Lucida Calligraphy" w:cs="Arial"/>
          <w:b/>
          <w:color w:val="7030A0"/>
          <w:sz w:val="24"/>
          <w:szCs w:val="24"/>
        </w:rPr>
      </w:pPr>
    </w:p>
    <w:p w:rsidR="00951DED" w:rsidRPr="000C657D" w:rsidRDefault="00951DED" w:rsidP="00951DED">
      <w:pPr>
        <w:tabs>
          <w:tab w:val="left" w:pos="284"/>
        </w:tabs>
        <w:spacing w:after="0" w:line="360" w:lineRule="auto"/>
        <w:jc w:val="center"/>
        <w:rPr>
          <w:rFonts w:ascii="Lucida Calligraphy" w:hAnsi="Lucida Calligraphy" w:cs="Arial"/>
          <w:b/>
          <w:color w:val="7030A0"/>
          <w:sz w:val="24"/>
          <w:szCs w:val="24"/>
        </w:rPr>
      </w:pPr>
      <w:r w:rsidRPr="000C657D">
        <w:rPr>
          <w:rFonts w:ascii="Lucida Calligraphy" w:hAnsi="Lucida Calligraphy" w:cs="Arial"/>
          <w:b/>
          <w:color w:val="7030A0"/>
          <w:sz w:val="24"/>
          <w:szCs w:val="24"/>
        </w:rPr>
        <w:t>Why does life do such terrible things?</w:t>
      </w:r>
    </w:p>
    <w:p w:rsidR="00951DED" w:rsidRPr="000C657D" w:rsidRDefault="00951DED" w:rsidP="00951DED">
      <w:pPr>
        <w:tabs>
          <w:tab w:val="left" w:pos="284"/>
        </w:tabs>
        <w:spacing w:after="0" w:line="360" w:lineRule="auto"/>
        <w:jc w:val="center"/>
        <w:rPr>
          <w:rFonts w:ascii="Lucida Calligraphy" w:hAnsi="Lucida Calligraphy" w:cs="Arial"/>
          <w:b/>
          <w:color w:val="7030A0"/>
          <w:sz w:val="24"/>
          <w:szCs w:val="24"/>
        </w:rPr>
      </w:pPr>
      <w:r w:rsidRPr="000C657D">
        <w:rPr>
          <w:rFonts w:ascii="Lucida Calligraphy" w:hAnsi="Lucida Calligraphy" w:cs="Arial"/>
          <w:b/>
          <w:color w:val="7030A0"/>
          <w:sz w:val="24"/>
          <w:szCs w:val="24"/>
        </w:rPr>
        <w:t>Drowning now, with the pull of this disease</w:t>
      </w:r>
    </w:p>
    <w:p w:rsidR="00951DED" w:rsidRPr="000C657D" w:rsidRDefault="00951DED" w:rsidP="00951DED">
      <w:pPr>
        <w:tabs>
          <w:tab w:val="left" w:pos="284"/>
        </w:tabs>
        <w:spacing w:after="0" w:line="360" w:lineRule="auto"/>
        <w:jc w:val="center"/>
        <w:rPr>
          <w:rFonts w:ascii="Lucida Calligraphy" w:hAnsi="Lucida Calligraphy" w:cs="Arial"/>
          <w:b/>
          <w:color w:val="7030A0"/>
          <w:sz w:val="24"/>
          <w:szCs w:val="24"/>
        </w:rPr>
      </w:pPr>
      <w:r w:rsidRPr="000C657D">
        <w:rPr>
          <w:rFonts w:ascii="Lucida Calligraphy" w:hAnsi="Lucida Calligraphy" w:cs="Arial"/>
          <w:b/>
          <w:color w:val="7030A0"/>
          <w:sz w:val="24"/>
          <w:szCs w:val="24"/>
        </w:rPr>
        <w:t>I can offer an anchor, a ship and a song,</w:t>
      </w:r>
    </w:p>
    <w:p w:rsidR="00951DED" w:rsidRPr="000C657D" w:rsidRDefault="00951DED" w:rsidP="00951DED">
      <w:pPr>
        <w:tabs>
          <w:tab w:val="left" w:pos="284"/>
        </w:tabs>
        <w:spacing w:after="0" w:line="360" w:lineRule="auto"/>
        <w:jc w:val="center"/>
        <w:rPr>
          <w:rFonts w:ascii="Lucida Calligraphy" w:hAnsi="Lucida Calligraphy" w:cs="Arial"/>
          <w:b/>
          <w:color w:val="7030A0"/>
          <w:sz w:val="24"/>
          <w:szCs w:val="24"/>
        </w:rPr>
      </w:pPr>
      <w:r w:rsidRPr="000C657D">
        <w:rPr>
          <w:rFonts w:ascii="Lucida Calligraphy" w:hAnsi="Lucida Calligraphy" w:cs="Arial"/>
          <w:b/>
          <w:color w:val="7030A0"/>
          <w:sz w:val="24"/>
          <w:szCs w:val="24"/>
        </w:rPr>
        <w:t>I can see you and listen, shine a torch through the fog.</w:t>
      </w:r>
    </w:p>
    <w:p w:rsidR="00951DED" w:rsidRPr="000C657D" w:rsidRDefault="00951DED" w:rsidP="00951DED">
      <w:pPr>
        <w:pStyle w:val="ListParagraph"/>
        <w:tabs>
          <w:tab w:val="left" w:pos="284"/>
        </w:tabs>
        <w:spacing w:after="0" w:line="240" w:lineRule="auto"/>
        <w:jc w:val="center"/>
        <w:rPr>
          <w:rFonts w:ascii="Lucida Calligraphy" w:hAnsi="Lucida Calligraphy" w:cs="Arial"/>
          <w:b/>
          <w:color w:val="7030A0"/>
          <w:sz w:val="24"/>
          <w:szCs w:val="24"/>
        </w:rPr>
      </w:pPr>
    </w:p>
    <w:p w:rsidR="00951DED" w:rsidRPr="000C657D" w:rsidRDefault="00951DED" w:rsidP="00951DED">
      <w:pPr>
        <w:tabs>
          <w:tab w:val="left" w:pos="284"/>
        </w:tabs>
        <w:spacing w:after="0" w:line="360" w:lineRule="auto"/>
        <w:jc w:val="center"/>
        <w:rPr>
          <w:rFonts w:ascii="Lucida Calligraphy" w:hAnsi="Lucida Calligraphy" w:cs="Arial"/>
          <w:b/>
          <w:color w:val="7030A0"/>
          <w:sz w:val="24"/>
          <w:szCs w:val="24"/>
        </w:rPr>
      </w:pPr>
      <w:r w:rsidRPr="000C657D">
        <w:rPr>
          <w:rFonts w:ascii="Lucida Calligraphy" w:hAnsi="Lucida Calligraphy" w:cs="Arial"/>
          <w:b/>
          <w:color w:val="7030A0"/>
          <w:sz w:val="24"/>
          <w:szCs w:val="24"/>
        </w:rPr>
        <w:t>You may be battered, dishevelled and lost</w:t>
      </w:r>
    </w:p>
    <w:p w:rsidR="00951DED" w:rsidRPr="000C657D" w:rsidRDefault="00951DED" w:rsidP="00951DED">
      <w:pPr>
        <w:tabs>
          <w:tab w:val="left" w:pos="284"/>
        </w:tabs>
        <w:spacing w:after="0" w:line="360" w:lineRule="auto"/>
        <w:jc w:val="center"/>
        <w:rPr>
          <w:rFonts w:ascii="Lucida Calligraphy" w:hAnsi="Lucida Calligraphy" w:cs="Arial"/>
          <w:b/>
          <w:color w:val="7030A0"/>
          <w:sz w:val="24"/>
          <w:szCs w:val="24"/>
        </w:rPr>
      </w:pPr>
      <w:r w:rsidRPr="000C657D">
        <w:rPr>
          <w:rFonts w:ascii="Lucida Calligraphy" w:hAnsi="Lucida Calligraphy" w:cs="Arial"/>
          <w:b/>
          <w:color w:val="7030A0"/>
          <w:sz w:val="24"/>
          <w:szCs w:val="24"/>
        </w:rPr>
        <w:t>But you are alive, with spirit and trust</w:t>
      </w:r>
    </w:p>
    <w:p w:rsidR="00951DED" w:rsidRPr="000C657D" w:rsidRDefault="00951DED" w:rsidP="00951DED">
      <w:pPr>
        <w:tabs>
          <w:tab w:val="left" w:pos="284"/>
        </w:tabs>
        <w:spacing w:after="0" w:line="360" w:lineRule="auto"/>
        <w:jc w:val="center"/>
        <w:rPr>
          <w:rFonts w:ascii="Lucida Calligraphy" w:hAnsi="Lucida Calligraphy" w:cs="Arial"/>
          <w:b/>
          <w:color w:val="7030A0"/>
          <w:sz w:val="24"/>
          <w:szCs w:val="24"/>
        </w:rPr>
      </w:pPr>
      <w:r w:rsidRPr="000C657D">
        <w:rPr>
          <w:rFonts w:ascii="Lucida Calligraphy" w:hAnsi="Lucida Calligraphy" w:cs="Arial"/>
          <w:b/>
          <w:color w:val="7030A0"/>
          <w:sz w:val="24"/>
          <w:szCs w:val="24"/>
        </w:rPr>
        <w:t>I respect you all who have worked so hard,</w:t>
      </w:r>
    </w:p>
    <w:p w:rsidR="00951DED" w:rsidRPr="000C657D" w:rsidRDefault="00951DED" w:rsidP="00951DED">
      <w:pPr>
        <w:tabs>
          <w:tab w:val="left" w:pos="284"/>
        </w:tabs>
        <w:spacing w:after="0" w:line="360" w:lineRule="auto"/>
        <w:jc w:val="center"/>
        <w:rPr>
          <w:rFonts w:ascii="Lucida Calligraphy" w:hAnsi="Lucida Calligraphy" w:cs="Arial"/>
          <w:b/>
          <w:color w:val="7030A0"/>
          <w:sz w:val="24"/>
          <w:szCs w:val="24"/>
        </w:rPr>
      </w:pPr>
      <w:r w:rsidRPr="000C657D">
        <w:rPr>
          <w:rFonts w:ascii="Lucida Calligraphy" w:hAnsi="Lucida Calligraphy" w:cs="Arial"/>
          <w:b/>
          <w:color w:val="7030A0"/>
          <w:sz w:val="24"/>
          <w:szCs w:val="24"/>
        </w:rPr>
        <w:t>To live your lives and become who you are.</w:t>
      </w:r>
    </w:p>
    <w:p w:rsidR="00951DED" w:rsidRPr="000C657D" w:rsidRDefault="00951DED" w:rsidP="00951DED">
      <w:pPr>
        <w:pStyle w:val="ListParagraph"/>
        <w:tabs>
          <w:tab w:val="left" w:pos="284"/>
        </w:tabs>
        <w:spacing w:after="0" w:line="240" w:lineRule="auto"/>
        <w:jc w:val="center"/>
        <w:rPr>
          <w:rFonts w:ascii="Lucida Calligraphy" w:hAnsi="Lucida Calligraphy" w:cs="Arial"/>
          <w:b/>
          <w:color w:val="7030A0"/>
          <w:sz w:val="24"/>
          <w:szCs w:val="24"/>
        </w:rPr>
      </w:pPr>
    </w:p>
    <w:p w:rsidR="00951DED" w:rsidRPr="000C657D" w:rsidRDefault="00951DED" w:rsidP="00951DED">
      <w:pPr>
        <w:tabs>
          <w:tab w:val="left" w:pos="284"/>
        </w:tabs>
        <w:spacing w:after="0" w:line="360" w:lineRule="auto"/>
        <w:jc w:val="center"/>
        <w:rPr>
          <w:rFonts w:ascii="Lucida Calligraphy" w:hAnsi="Lucida Calligraphy" w:cs="Arial"/>
          <w:b/>
          <w:color w:val="7030A0"/>
          <w:sz w:val="24"/>
          <w:szCs w:val="24"/>
        </w:rPr>
      </w:pPr>
      <w:r w:rsidRPr="000C657D">
        <w:rPr>
          <w:rFonts w:ascii="Lucida Calligraphy" w:hAnsi="Lucida Calligraphy" w:cs="Arial"/>
          <w:b/>
          <w:color w:val="7030A0"/>
          <w:sz w:val="24"/>
          <w:szCs w:val="24"/>
        </w:rPr>
        <w:t>I am scared of the future, the chasm out there</w:t>
      </w:r>
    </w:p>
    <w:p w:rsidR="00951DED" w:rsidRPr="000C657D" w:rsidRDefault="00951DED" w:rsidP="00951DED">
      <w:pPr>
        <w:tabs>
          <w:tab w:val="left" w:pos="284"/>
        </w:tabs>
        <w:spacing w:after="0" w:line="360" w:lineRule="auto"/>
        <w:jc w:val="center"/>
        <w:rPr>
          <w:rFonts w:ascii="Lucida Calligraphy" w:hAnsi="Lucida Calligraphy" w:cs="Arial"/>
          <w:b/>
          <w:color w:val="7030A0"/>
          <w:sz w:val="24"/>
          <w:szCs w:val="24"/>
        </w:rPr>
      </w:pPr>
      <w:r w:rsidRPr="000C657D">
        <w:rPr>
          <w:rFonts w:ascii="Lucida Calligraphy" w:hAnsi="Lucida Calligraphy" w:cs="Arial"/>
          <w:b/>
          <w:color w:val="7030A0"/>
          <w:sz w:val="24"/>
          <w:szCs w:val="24"/>
        </w:rPr>
        <w:t>And when I am you, I hope someone will care.</w:t>
      </w:r>
    </w:p>
    <w:p w:rsidR="00951DED" w:rsidRDefault="00951DED" w:rsidP="000C657D">
      <w:pPr>
        <w:tabs>
          <w:tab w:val="left" w:pos="284"/>
        </w:tabs>
        <w:spacing w:after="0" w:line="360" w:lineRule="auto"/>
        <w:rPr>
          <w:rFonts w:ascii="Lucida Calligraphy" w:hAnsi="Lucida Calligraphy" w:cs="Arial"/>
          <w:b/>
          <w:color w:val="7030A0"/>
        </w:rPr>
      </w:pPr>
    </w:p>
    <w:p w:rsidR="00F40AF3" w:rsidRPr="000C657D" w:rsidRDefault="00F40AF3" w:rsidP="000C657D">
      <w:pPr>
        <w:tabs>
          <w:tab w:val="left" w:pos="284"/>
        </w:tabs>
        <w:spacing w:after="0" w:line="360" w:lineRule="auto"/>
        <w:rPr>
          <w:rFonts w:ascii="Lucida Calligraphy" w:hAnsi="Lucida Calligraphy" w:cs="Arial"/>
          <w:b/>
          <w:color w:val="7030A0"/>
        </w:rPr>
      </w:pPr>
    </w:p>
    <w:p w:rsidR="00951DED" w:rsidRPr="00F40AF3" w:rsidRDefault="00F40AF3" w:rsidP="00F40AF3">
      <w:pPr>
        <w:tabs>
          <w:tab w:val="left" w:pos="3555"/>
        </w:tabs>
        <w:spacing w:line="360" w:lineRule="auto"/>
        <w:jc w:val="center"/>
        <w:rPr>
          <w:rFonts w:ascii="Arial" w:hAnsi="Arial" w:cs="Arial"/>
          <w:b/>
          <w:sz w:val="24"/>
          <w:szCs w:val="24"/>
        </w:rPr>
      </w:pPr>
      <w:r>
        <w:rPr>
          <w:rFonts w:ascii="Arial" w:hAnsi="Arial" w:cs="Arial"/>
          <w:b/>
          <w:sz w:val="24"/>
          <w:szCs w:val="24"/>
        </w:rPr>
        <w:t xml:space="preserve">By </w:t>
      </w:r>
      <w:r w:rsidR="00951DED" w:rsidRPr="00F40AF3">
        <w:rPr>
          <w:rFonts w:ascii="Arial" w:hAnsi="Arial" w:cs="Arial"/>
          <w:b/>
          <w:sz w:val="24"/>
          <w:szCs w:val="24"/>
        </w:rPr>
        <w:t>Nicky Morris</w:t>
      </w:r>
      <w:r>
        <w:rPr>
          <w:rFonts w:ascii="Arial" w:hAnsi="Arial" w:cs="Arial"/>
          <w:b/>
          <w:sz w:val="24"/>
          <w:szCs w:val="24"/>
        </w:rPr>
        <w:t>,</w:t>
      </w:r>
      <w:r w:rsidR="00951DED" w:rsidRPr="00F40AF3">
        <w:rPr>
          <w:rFonts w:ascii="Arial" w:hAnsi="Arial" w:cs="Arial"/>
          <w:b/>
          <w:sz w:val="24"/>
          <w:szCs w:val="24"/>
        </w:rPr>
        <w:t xml:space="preserve"> 2010</w:t>
      </w:r>
    </w:p>
    <w:p w:rsidR="00951DED" w:rsidRDefault="00951DED" w:rsidP="00951DED">
      <w:pPr>
        <w:tabs>
          <w:tab w:val="left" w:pos="3555"/>
        </w:tabs>
        <w:rPr>
          <w:rFonts w:ascii="Arial" w:hAnsi="Arial" w:cs="Arial"/>
          <w:b/>
          <w:color w:val="0070C0"/>
          <w:sz w:val="32"/>
          <w:szCs w:val="32"/>
        </w:rPr>
      </w:pPr>
      <w:r w:rsidRPr="00951DED">
        <w:rPr>
          <w:rFonts w:ascii="Arial" w:hAnsi="Arial" w:cs="Arial"/>
          <w:b/>
          <w:color w:val="0070C0"/>
          <w:sz w:val="32"/>
          <w:szCs w:val="32"/>
        </w:rPr>
        <w:lastRenderedPageBreak/>
        <w:t>Bibliography:</w:t>
      </w:r>
    </w:p>
    <w:p w:rsidR="00951DED" w:rsidRPr="00951DED" w:rsidRDefault="00951DED" w:rsidP="00951DED">
      <w:pPr>
        <w:tabs>
          <w:tab w:val="left" w:pos="3555"/>
        </w:tabs>
        <w:rPr>
          <w:rFonts w:ascii="Arial" w:hAnsi="Arial" w:cs="Arial"/>
          <w:b/>
          <w:color w:val="0070C0"/>
          <w:sz w:val="32"/>
          <w:szCs w:val="32"/>
        </w:rPr>
      </w:pPr>
    </w:p>
    <w:p w:rsidR="00951DED" w:rsidRPr="00BB1A86" w:rsidRDefault="00951DED" w:rsidP="00951DED">
      <w:pPr>
        <w:spacing w:after="0" w:line="360" w:lineRule="auto"/>
        <w:rPr>
          <w:rFonts w:ascii="Arial" w:hAnsi="Arial" w:cs="Arial"/>
          <w:sz w:val="24"/>
          <w:szCs w:val="24"/>
        </w:rPr>
      </w:pPr>
      <w:r>
        <w:rPr>
          <w:rFonts w:ascii="Arial" w:hAnsi="Arial" w:cs="Arial"/>
          <w:sz w:val="24"/>
          <w:szCs w:val="24"/>
        </w:rPr>
        <w:t>Alzheimer’s Society (2011</w:t>
      </w:r>
      <w:r w:rsidRPr="00BB1A86">
        <w:rPr>
          <w:rFonts w:ascii="Arial" w:hAnsi="Arial" w:cs="Arial"/>
          <w:sz w:val="24"/>
          <w:szCs w:val="24"/>
        </w:rPr>
        <w:t xml:space="preserve">) </w:t>
      </w:r>
      <w:r w:rsidRPr="00BB1A86">
        <w:rPr>
          <w:rFonts w:ascii="Arial" w:hAnsi="Arial" w:cs="Arial"/>
          <w:i/>
          <w:sz w:val="24"/>
          <w:szCs w:val="24"/>
        </w:rPr>
        <w:t>Statistics</w:t>
      </w:r>
      <w:r w:rsidRPr="00BB1A86">
        <w:rPr>
          <w:rFonts w:ascii="Arial" w:hAnsi="Arial" w:cs="Arial"/>
          <w:sz w:val="24"/>
          <w:szCs w:val="24"/>
        </w:rPr>
        <w:t>, Internet WWW page at URL:</w:t>
      </w:r>
    </w:p>
    <w:p w:rsidR="00951DED" w:rsidRDefault="00951DED" w:rsidP="00951DED">
      <w:pPr>
        <w:spacing w:after="0" w:line="360" w:lineRule="auto"/>
        <w:ind w:firstLine="720"/>
        <w:rPr>
          <w:rFonts w:ascii="Arial" w:hAnsi="Arial" w:cs="Arial"/>
          <w:sz w:val="24"/>
          <w:szCs w:val="24"/>
        </w:rPr>
      </w:pPr>
      <w:r w:rsidRPr="00BB1A86">
        <w:rPr>
          <w:rFonts w:ascii="Arial" w:hAnsi="Arial" w:cs="Arial"/>
          <w:sz w:val="24"/>
          <w:szCs w:val="24"/>
          <w:u w:val="single"/>
        </w:rPr>
        <w:t>http://www.alzheimers.org.uk</w:t>
      </w:r>
      <w:r w:rsidRPr="00BB1A86">
        <w:rPr>
          <w:rFonts w:ascii="Arial" w:hAnsi="Arial" w:cs="Arial"/>
          <w:sz w:val="24"/>
          <w:szCs w:val="24"/>
        </w:rPr>
        <w:t xml:space="preserve">, London, accessed </w:t>
      </w:r>
      <w:r>
        <w:rPr>
          <w:rFonts w:ascii="Arial" w:hAnsi="Arial" w:cs="Arial"/>
          <w:sz w:val="24"/>
          <w:szCs w:val="24"/>
        </w:rPr>
        <w:t>13.04.11</w:t>
      </w:r>
    </w:p>
    <w:p w:rsidR="00951DED" w:rsidRDefault="00951DED" w:rsidP="00951DED">
      <w:pPr>
        <w:spacing w:after="0" w:line="360" w:lineRule="auto"/>
        <w:ind w:firstLine="720"/>
        <w:rPr>
          <w:rFonts w:ascii="Arial" w:hAnsi="Arial" w:cs="Arial"/>
          <w:sz w:val="24"/>
          <w:szCs w:val="24"/>
        </w:rPr>
      </w:pPr>
    </w:p>
    <w:p w:rsidR="00951DED" w:rsidRDefault="00951DED" w:rsidP="00951DED">
      <w:pPr>
        <w:shd w:val="clear" w:color="auto" w:fill="FFFFFF"/>
        <w:tabs>
          <w:tab w:val="center" w:pos="4873"/>
        </w:tabs>
        <w:spacing w:after="0" w:line="360" w:lineRule="auto"/>
        <w:ind w:left="709" w:hanging="709"/>
        <w:outlineLvl w:val="2"/>
        <w:rPr>
          <w:rFonts w:ascii="Arial" w:hAnsi="Arial" w:cs="Arial"/>
          <w:sz w:val="24"/>
          <w:szCs w:val="24"/>
        </w:rPr>
      </w:pPr>
      <w:r w:rsidRPr="00BB1A86">
        <w:rPr>
          <w:rStyle w:val="Emphasis"/>
          <w:rFonts w:ascii="Arial" w:hAnsi="Arial" w:cs="Arial"/>
          <w:i w:val="0"/>
          <w:sz w:val="24"/>
          <w:szCs w:val="24"/>
        </w:rPr>
        <w:t>Anderson-Warren M.</w:t>
      </w:r>
      <w:r w:rsidRPr="00BB1A86">
        <w:rPr>
          <w:rStyle w:val="Emphasis"/>
          <w:rFonts w:ascii="Arial" w:hAnsi="Arial" w:cs="Arial"/>
          <w:sz w:val="24"/>
          <w:szCs w:val="24"/>
        </w:rPr>
        <w:t xml:space="preserve"> </w:t>
      </w:r>
      <w:r w:rsidRPr="00D10DDB">
        <w:rPr>
          <w:rStyle w:val="Emphasis"/>
          <w:rFonts w:ascii="Arial" w:hAnsi="Arial" w:cs="Arial"/>
          <w:i w:val="0"/>
          <w:sz w:val="24"/>
          <w:szCs w:val="24"/>
        </w:rPr>
        <w:t>(1999)</w:t>
      </w:r>
      <w:r w:rsidRPr="00BB1A86">
        <w:rPr>
          <w:rStyle w:val="Emphasis"/>
          <w:rFonts w:ascii="Arial" w:hAnsi="Arial" w:cs="Arial"/>
          <w:sz w:val="24"/>
          <w:szCs w:val="24"/>
        </w:rPr>
        <w:t xml:space="preserve"> </w:t>
      </w:r>
      <w:r w:rsidRPr="00BB1A86">
        <w:rPr>
          <w:rStyle w:val="Emphasis"/>
          <w:rFonts w:ascii="Arial" w:hAnsi="Arial" w:cs="Arial"/>
          <w:sz w:val="24"/>
          <w:szCs w:val="24"/>
          <w:u w:val="single"/>
        </w:rPr>
        <w:t>Creative Groupwork with Elderly People: Drama</w:t>
      </w:r>
      <w:r w:rsidRPr="00BB1A86">
        <w:rPr>
          <w:rStyle w:val="Emphasis"/>
          <w:rFonts w:ascii="Arial" w:hAnsi="Arial" w:cs="Arial"/>
          <w:sz w:val="24"/>
          <w:szCs w:val="24"/>
        </w:rPr>
        <w:t>,</w:t>
      </w:r>
      <w:r w:rsidRPr="00BB1A86">
        <w:rPr>
          <w:rFonts w:ascii="Arial" w:hAnsi="Arial" w:cs="Arial"/>
          <w:sz w:val="24"/>
          <w:szCs w:val="24"/>
        </w:rPr>
        <w:br/>
        <w:t>Speechmark Publishing</w:t>
      </w:r>
    </w:p>
    <w:p w:rsidR="00951DED" w:rsidRDefault="00951DED" w:rsidP="00951DED">
      <w:pPr>
        <w:spacing w:after="0" w:line="360" w:lineRule="auto"/>
        <w:ind w:firstLine="720"/>
        <w:rPr>
          <w:rFonts w:ascii="Arial" w:hAnsi="Arial" w:cs="Arial"/>
          <w:sz w:val="24"/>
          <w:szCs w:val="24"/>
        </w:rPr>
      </w:pPr>
    </w:p>
    <w:p w:rsidR="00951DED" w:rsidRPr="00BB1A86" w:rsidRDefault="00951DED" w:rsidP="00951DED">
      <w:pPr>
        <w:spacing w:after="0" w:line="360" w:lineRule="auto"/>
        <w:rPr>
          <w:rFonts w:ascii="Arial" w:hAnsi="Arial" w:cs="Arial"/>
          <w:sz w:val="24"/>
          <w:szCs w:val="24"/>
          <w:u w:val="single"/>
        </w:rPr>
      </w:pPr>
      <w:r w:rsidRPr="00BB1A86">
        <w:rPr>
          <w:rFonts w:ascii="Arial" w:hAnsi="Arial" w:cs="Arial"/>
          <w:sz w:val="24"/>
          <w:szCs w:val="24"/>
        </w:rPr>
        <w:t xml:space="preserve">Ansdell, G. &amp; Pavlicevic, M. (2001) </w:t>
      </w:r>
      <w:r w:rsidRPr="00BB1A86">
        <w:rPr>
          <w:rFonts w:ascii="Arial" w:hAnsi="Arial" w:cs="Arial"/>
          <w:sz w:val="24"/>
          <w:szCs w:val="24"/>
          <w:u w:val="single"/>
        </w:rPr>
        <w:t>Beginning Research in the Arts Therapies: A</w:t>
      </w:r>
    </w:p>
    <w:p w:rsidR="00951DED" w:rsidRDefault="00951DED" w:rsidP="00951DED">
      <w:pPr>
        <w:spacing w:after="0" w:line="360" w:lineRule="auto"/>
        <w:ind w:firstLine="720"/>
        <w:rPr>
          <w:rFonts w:ascii="Arial" w:hAnsi="Arial" w:cs="Arial"/>
          <w:sz w:val="24"/>
          <w:szCs w:val="24"/>
        </w:rPr>
      </w:pPr>
      <w:r w:rsidRPr="00BB1A86">
        <w:rPr>
          <w:rFonts w:ascii="Arial" w:hAnsi="Arial" w:cs="Arial"/>
          <w:sz w:val="24"/>
          <w:szCs w:val="24"/>
          <w:u w:val="single"/>
        </w:rPr>
        <w:t>Practical Guide</w:t>
      </w:r>
      <w:r w:rsidRPr="00BB1A86">
        <w:rPr>
          <w:rFonts w:ascii="Arial" w:hAnsi="Arial" w:cs="Arial"/>
          <w:sz w:val="24"/>
          <w:szCs w:val="24"/>
        </w:rPr>
        <w:t>, London &amp; Philadelphia: Jessica Kingsley Publisher</w:t>
      </w:r>
    </w:p>
    <w:p w:rsidR="00951DED" w:rsidRDefault="00951DED" w:rsidP="00951DED">
      <w:pPr>
        <w:spacing w:after="0" w:line="360" w:lineRule="auto"/>
        <w:ind w:firstLine="720"/>
        <w:rPr>
          <w:rFonts w:ascii="Arial" w:hAnsi="Arial" w:cs="Arial"/>
          <w:sz w:val="24"/>
          <w:szCs w:val="24"/>
        </w:rPr>
      </w:pPr>
    </w:p>
    <w:p w:rsidR="00951DED" w:rsidRDefault="00951DED" w:rsidP="00951DED">
      <w:pPr>
        <w:spacing w:after="0" w:line="360" w:lineRule="auto"/>
        <w:ind w:left="567" w:hanging="567"/>
        <w:rPr>
          <w:rFonts w:ascii="Arial" w:hAnsi="Arial" w:cs="Arial"/>
          <w:sz w:val="24"/>
          <w:szCs w:val="24"/>
        </w:rPr>
      </w:pPr>
      <w:r w:rsidRPr="00BB1A86">
        <w:rPr>
          <w:rFonts w:ascii="Arial" w:hAnsi="Arial" w:cs="Arial"/>
          <w:sz w:val="24"/>
          <w:szCs w:val="24"/>
        </w:rPr>
        <w:t>British A</w:t>
      </w:r>
      <w:r>
        <w:rPr>
          <w:rFonts w:ascii="Arial" w:hAnsi="Arial" w:cs="Arial"/>
          <w:sz w:val="24"/>
          <w:szCs w:val="24"/>
        </w:rPr>
        <w:t xml:space="preserve">ssociation of Dramatherapists, </w:t>
      </w:r>
      <w:r w:rsidRPr="00BB1A86">
        <w:rPr>
          <w:rFonts w:ascii="Arial" w:hAnsi="Arial" w:cs="Arial"/>
          <w:sz w:val="24"/>
          <w:szCs w:val="24"/>
        </w:rPr>
        <w:t xml:space="preserve">BADth (2005) </w:t>
      </w:r>
      <w:r w:rsidRPr="00BB1A86">
        <w:rPr>
          <w:rFonts w:ascii="Arial" w:hAnsi="Arial" w:cs="Arial"/>
          <w:i/>
          <w:sz w:val="24"/>
          <w:szCs w:val="24"/>
        </w:rPr>
        <w:t xml:space="preserve">Consent, Code of Conduct, </w:t>
      </w:r>
      <w:r w:rsidRPr="00BB1A86">
        <w:rPr>
          <w:rFonts w:ascii="Arial" w:hAnsi="Arial" w:cs="Arial"/>
          <w:sz w:val="24"/>
          <w:szCs w:val="24"/>
        </w:rPr>
        <w:t xml:space="preserve">Internet WWW page at URL: </w:t>
      </w:r>
      <w:r w:rsidRPr="00BB1A86">
        <w:rPr>
          <w:rFonts w:ascii="Arial" w:hAnsi="Arial" w:cs="Arial"/>
          <w:sz w:val="24"/>
          <w:szCs w:val="24"/>
          <w:u w:val="single"/>
        </w:rPr>
        <w:t>http://www.badth.org.uk</w:t>
      </w:r>
      <w:r w:rsidRPr="00BB1A86">
        <w:rPr>
          <w:rFonts w:ascii="Arial" w:hAnsi="Arial" w:cs="Arial"/>
          <w:sz w:val="24"/>
          <w:szCs w:val="24"/>
        </w:rPr>
        <w:t>, London, accessed January 2009</w:t>
      </w:r>
    </w:p>
    <w:p w:rsidR="00951DED" w:rsidRDefault="00951DED" w:rsidP="00951DED">
      <w:pPr>
        <w:spacing w:after="0" w:line="360" w:lineRule="auto"/>
        <w:ind w:left="567" w:hanging="567"/>
        <w:rPr>
          <w:rFonts w:ascii="Arial" w:hAnsi="Arial" w:cs="Arial"/>
          <w:sz w:val="24"/>
          <w:szCs w:val="24"/>
        </w:rPr>
      </w:pPr>
    </w:p>
    <w:p w:rsidR="00951DED" w:rsidRPr="00BB1A86" w:rsidRDefault="00951DED" w:rsidP="00951DED">
      <w:pPr>
        <w:spacing w:after="0" w:line="360" w:lineRule="auto"/>
        <w:ind w:left="567" w:hanging="567"/>
        <w:rPr>
          <w:rFonts w:ascii="Arial" w:hAnsi="Arial" w:cs="Arial"/>
          <w:sz w:val="24"/>
          <w:szCs w:val="24"/>
          <w:lang w:val="en-US"/>
        </w:rPr>
      </w:pPr>
      <w:r w:rsidRPr="00BB1A86">
        <w:rPr>
          <w:rFonts w:ascii="Arial" w:hAnsi="Arial" w:cs="Arial"/>
          <w:sz w:val="24"/>
          <w:szCs w:val="24"/>
        </w:rPr>
        <w:t xml:space="preserve">Burton, A. (2009) ‘Arts therapies research’, </w:t>
      </w:r>
      <w:r w:rsidRPr="00BB1A86">
        <w:rPr>
          <w:rFonts w:ascii="Arial" w:hAnsi="Arial" w:cs="Arial"/>
          <w:sz w:val="24"/>
          <w:szCs w:val="24"/>
          <w:u w:val="single"/>
        </w:rPr>
        <w:t>The Lancet Neurology</w:t>
      </w:r>
      <w:r w:rsidRPr="00BB1A86">
        <w:rPr>
          <w:rFonts w:ascii="Arial" w:hAnsi="Arial" w:cs="Arial"/>
          <w:sz w:val="24"/>
          <w:szCs w:val="24"/>
        </w:rPr>
        <w:t xml:space="preserve">, </w:t>
      </w:r>
      <w:r w:rsidRPr="00BB1A86">
        <w:rPr>
          <w:rFonts w:ascii="Arial" w:hAnsi="Arial" w:cs="Arial"/>
          <w:sz w:val="24"/>
          <w:szCs w:val="24"/>
          <w:lang w:val="en-US"/>
        </w:rPr>
        <w:t xml:space="preserve">Vol 8 (9) </w:t>
      </w:r>
    </w:p>
    <w:p w:rsidR="00951DED" w:rsidRPr="00BB1A86" w:rsidRDefault="00951DED" w:rsidP="00951DED">
      <w:pPr>
        <w:spacing w:after="0" w:line="360" w:lineRule="auto"/>
        <w:ind w:left="567" w:hanging="567"/>
        <w:rPr>
          <w:rFonts w:ascii="Arial" w:hAnsi="Arial" w:cs="Arial"/>
          <w:sz w:val="24"/>
          <w:szCs w:val="24"/>
        </w:rPr>
      </w:pPr>
      <w:r w:rsidRPr="00BB1A86">
        <w:rPr>
          <w:rFonts w:ascii="Arial" w:hAnsi="Arial" w:cs="Arial"/>
          <w:sz w:val="24"/>
          <w:szCs w:val="24"/>
          <w:lang w:val="en-US"/>
        </w:rPr>
        <w:t xml:space="preserve">         pp. 784-785.</w:t>
      </w:r>
      <w:r w:rsidRPr="00BB1A86">
        <w:rPr>
          <w:rFonts w:ascii="Arial" w:hAnsi="Arial" w:cs="Arial"/>
          <w:sz w:val="24"/>
          <w:szCs w:val="24"/>
          <w:lang w:val="en-US" w:eastAsia="en-GB"/>
        </w:rPr>
        <w:t xml:space="preserve"> Publisher </w:t>
      </w:r>
      <w:r w:rsidRPr="00BB1A86">
        <w:rPr>
          <w:rFonts w:ascii="Arial" w:hAnsi="Arial" w:cs="Arial"/>
          <w:sz w:val="24"/>
          <w:szCs w:val="24"/>
          <w:lang w:val="en-US"/>
        </w:rPr>
        <w:t xml:space="preserve">Netherlands: Elsevier Science.  </w:t>
      </w:r>
    </w:p>
    <w:p w:rsidR="00951DED" w:rsidRDefault="00951DED" w:rsidP="00951DED">
      <w:pPr>
        <w:spacing w:after="0" w:line="360" w:lineRule="auto"/>
        <w:ind w:left="567" w:hanging="567"/>
        <w:rPr>
          <w:rFonts w:ascii="Arial" w:hAnsi="Arial" w:cs="Arial"/>
          <w:sz w:val="24"/>
          <w:szCs w:val="24"/>
        </w:rPr>
      </w:pPr>
    </w:p>
    <w:p w:rsidR="00951DED" w:rsidRPr="00BB1A86" w:rsidRDefault="00951DED" w:rsidP="00951DED">
      <w:pPr>
        <w:spacing w:after="0" w:line="360" w:lineRule="auto"/>
        <w:rPr>
          <w:rFonts w:ascii="Arial" w:hAnsi="Arial" w:cs="Arial"/>
          <w:sz w:val="24"/>
          <w:szCs w:val="24"/>
        </w:rPr>
      </w:pPr>
      <w:r w:rsidRPr="00BB1A86">
        <w:rPr>
          <w:rFonts w:ascii="Arial" w:hAnsi="Arial" w:cs="Arial"/>
          <w:sz w:val="24"/>
          <w:szCs w:val="24"/>
        </w:rPr>
        <w:t>Cheston, R, J. Gillard &amp; K. Jones (2003) ‘Group Psychotherapy and people with</w:t>
      </w:r>
    </w:p>
    <w:p w:rsidR="00951DED" w:rsidRPr="00BB1A86" w:rsidRDefault="00951DED" w:rsidP="00951DED">
      <w:pPr>
        <w:spacing w:after="0" w:line="360" w:lineRule="auto"/>
        <w:ind w:firstLine="567"/>
        <w:rPr>
          <w:rFonts w:ascii="Arial" w:hAnsi="Arial" w:cs="Arial"/>
          <w:sz w:val="24"/>
          <w:szCs w:val="24"/>
        </w:rPr>
      </w:pPr>
      <w:r w:rsidRPr="00BB1A86">
        <w:rPr>
          <w:rFonts w:ascii="Arial" w:hAnsi="Arial" w:cs="Arial"/>
          <w:sz w:val="24"/>
          <w:szCs w:val="24"/>
        </w:rPr>
        <w:t xml:space="preserve">dementia’ </w:t>
      </w:r>
      <w:r w:rsidRPr="00BB1A86">
        <w:rPr>
          <w:rFonts w:ascii="Arial" w:hAnsi="Arial" w:cs="Arial"/>
          <w:sz w:val="24"/>
          <w:szCs w:val="24"/>
          <w:u w:val="single"/>
        </w:rPr>
        <w:t>Aging &amp; Mental Health</w:t>
      </w:r>
      <w:r w:rsidRPr="00BB1A86">
        <w:rPr>
          <w:rFonts w:ascii="Arial" w:hAnsi="Arial" w:cs="Arial"/>
          <w:sz w:val="24"/>
          <w:szCs w:val="24"/>
        </w:rPr>
        <w:t>, 7 (6): 452 – 461</w:t>
      </w:r>
    </w:p>
    <w:p w:rsidR="00951DED" w:rsidRDefault="00951DED" w:rsidP="00951DED">
      <w:pPr>
        <w:spacing w:after="0" w:line="360" w:lineRule="auto"/>
        <w:ind w:left="567" w:hanging="567"/>
        <w:rPr>
          <w:rFonts w:ascii="Arial" w:hAnsi="Arial" w:cs="Arial"/>
          <w:sz w:val="24"/>
          <w:szCs w:val="24"/>
        </w:rPr>
      </w:pPr>
    </w:p>
    <w:p w:rsidR="00951DED" w:rsidRDefault="00951DED" w:rsidP="00951DED">
      <w:pPr>
        <w:shd w:val="clear" w:color="auto" w:fill="FFFFFF"/>
        <w:spacing w:after="0" w:line="360" w:lineRule="auto"/>
        <w:ind w:left="567" w:hanging="567"/>
        <w:outlineLvl w:val="2"/>
        <w:rPr>
          <w:rFonts w:ascii="Arial" w:hAnsi="Arial" w:cs="Arial"/>
          <w:sz w:val="24"/>
          <w:szCs w:val="24"/>
        </w:rPr>
      </w:pPr>
      <w:r w:rsidRPr="00BB1A86">
        <w:rPr>
          <w:rFonts w:ascii="Arial" w:hAnsi="Arial" w:cs="Arial"/>
          <w:sz w:val="24"/>
          <w:szCs w:val="24"/>
        </w:rPr>
        <w:t xml:space="preserve">Cobham, P., A. Graybow &amp; R. Mechaeil (2009) ‘Towards a purposeful Ending: A Study exploring the impact of Dramatherapy on the quality of life of people suffering from dementia’ </w:t>
      </w:r>
      <w:r w:rsidRPr="00BB1A86">
        <w:rPr>
          <w:rFonts w:ascii="Arial" w:hAnsi="Arial" w:cs="Arial"/>
          <w:sz w:val="24"/>
          <w:szCs w:val="24"/>
          <w:u w:val="single"/>
        </w:rPr>
        <w:t>Dramatherapy</w:t>
      </w:r>
      <w:r w:rsidRPr="00BB1A86">
        <w:rPr>
          <w:rFonts w:ascii="Arial" w:hAnsi="Arial" w:cs="Arial"/>
          <w:sz w:val="24"/>
          <w:szCs w:val="24"/>
        </w:rPr>
        <w:t>, Vol. 31 No. 2</w:t>
      </w:r>
    </w:p>
    <w:p w:rsidR="00951DED" w:rsidRDefault="00951DED" w:rsidP="00951DED">
      <w:pPr>
        <w:shd w:val="clear" w:color="auto" w:fill="FFFFFF"/>
        <w:spacing w:after="0" w:line="360" w:lineRule="auto"/>
        <w:outlineLvl w:val="2"/>
        <w:rPr>
          <w:rFonts w:ascii="Arial" w:hAnsi="Arial" w:cs="Arial"/>
          <w:sz w:val="24"/>
          <w:szCs w:val="24"/>
        </w:rPr>
      </w:pPr>
    </w:p>
    <w:p w:rsidR="00951DED" w:rsidRPr="00BB1A86" w:rsidRDefault="00951DED" w:rsidP="00951DED">
      <w:pPr>
        <w:spacing w:after="0" w:line="360" w:lineRule="auto"/>
        <w:rPr>
          <w:rFonts w:ascii="Arial" w:hAnsi="Arial" w:cs="Arial"/>
          <w:color w:val="181818"/>
          <w:sz w:val="24"/>
          <w:szCs w:val="24"/>
        </w:rPr>
      </w:pPr>
      <w:r w:rsidRPr="00BB1A86">
        <w:rPr>
          <w:rFonts w:ascii="Arial" w:hAnsi="Arial" w:cs="Arial"/>
          <w:color w:val="181818"/>
          <w:sz w:val="24"/>
          <w:szCs w:val="24"/>
        </w:rPr>
        <w:t>Coleridge, S. T. (1798) “The Rime of the Ancient Mariner” (Part IV, Verse 11), in</w:t>
      </w:r>
    </w:p>
    <w:p w:rsidR="00951DED" w:rsidRDefault="00951DED" w:rsidP="00951DED">
      <w:pPr>
        <w:spacing w:after="0" w:line="360" w:lineRule="auto"/>
        <w:ind w:left="567"/>
        <w:rPr>
          <w:rFonts w:ascii="Arial" w:hAnsi="Arial" w:cs="Arial"/>
          <w:sz w:val="24"/>
          <w:szCs w:val="24"/>
        </w:rPr>
      </w:pPr>
      <w:r w:rsidRPr="00BB1A86">
        <w:rPr>
          <w:rFonts w:ascii="Arial" w:hAnsi="Arial" w:cs="Arial"/>
          <w:color w:val="181818"/>
          <w:sz w:val="24"/>
          <w:szCs w:val="24"/>
        </w:rPr>
        <w:t xml:space="preserve">Waller D. </w:t>
      </w:r>
      <w:r w:rsidRPr="00BB1A86">
        <w:rPr>
          <w:rFonts w:ascii="Arial" w:hAnsi="Arial" w:cs="Arial"/>
          <w:sz w:val="24"/>
          <w:szCs w:val="24"/>
        </w:rPr>
        <w:t xml:space="preserve">ed (2002) </w:t>
      </w:r>
      <w:r w:rsidRPr="00BB1A86">
        <w:rPr>
          <w:rFonts w:ascii="Arial" w:hAnsi="Arial" w:cs="Arial"/>
          <w:sz w:val="24"/>
          <w:szCs w:val="24"/>
          <w:u w:val="single"/>
        </w:rPr>
        <w:t>Arts Therapies and Progressive Illness: Nameless Dread</w:t>
      </w:r>
      <w:r w:rsidRPr="00BB1A86">
        <w:rPr>
          <w:rFonts w:ascii="Arial" w:hAnsi="Arial" w:cs="Arial"/>
          <w:sz w:val="24"/>
          <w:szCs w:val="24"/>
        </w:rPr>
        <w:t>, (1) East Sussex and New York: Brunner-Routledge</w:t>
      </w:r>
    </w:p>
    <w:p w:rsidR="00951DED" w:rsidRDefault="00951DED" w:rsidP="00951DED">
      <w:pPr>
        <w:tabs>
          <w:tab w:val="left" w:pos="3555"/>
        </w:tabs>
        <w:rPr>
          <w:rFonts w:ascii="Arial" w:hAnsi="Arial" w:cs="Arial"/>
          <w:sz w:val="24"/>
          <w:szCs w:val="24"/>
        </w:rPr>
      </w:pPr>
    </w:p>
    <w:p w:rsidR="00951DED" w:rsidRPr="00BB1A86" w:rsidRDefault="00951DED" w:rsidP="00951DED">
      <w:pPr>
        <w:spacing w:after="0" w:line="360" w:lineRule="auto"/>
        <w:rPr>
          <w:rFonts w:ascii="Arial" w:hAnsi="Arial" w:cs="Arial"/>
          <w:sz w:val="24"/>
          <w:szCs w:val="24"/>
        </w:rPr>
      </w:pPr>
      <w:r w:rsidRPr="00BB1A86">
        <w:rPr>
          <w:rFonts w:ascii="Arial" w:hAnsi="Arial" w:cs="Arial"/>
          <w:sz w:val="24"/>
          <w:szCs w:val="24"/>
        </w:rPr>
        <w:t>Davis Basting, A. (2001) ‘“God Is a Talking Horse” – ‘Dementia and the Performance</w:t>
      </w:r>
    </w:p>
    <w:p w:rsidR="00951DED" w:rsidRDefault="00951DED" w:rsidP="00951DED">
      <w:pPr>
        <w:spacing w:after="0" w:line="360" w:lineRule="auto"/>
        <w:ind w:left="567"/>
        <w:rPr>
          <w:rFonts w:ascii="Arial" w:hAnsi="Arial" w:cs="Arial"/>
          <w:sz w:val="24"/>
          <w:szCs w:val="24"/>
        </w:rPr>
      </w:pPr>
      <w:r w:rsidRPr="00BB1A86">
        <w:rPr>
          <w:rFonts w:ascii="Arial" w:hAnsi="Arial" w:cs="Arial"/>
          <w:sz w:val="24"/>
          <w:szCs w:val="24"/>
        </w:rPr>
        <w:t xml:space="preserve">of Self’, </w:t>
      </w:r>
      <w:r w:rsidRPr="00BB1A86">
        <w:rPr>
          <w:rFonts w:ascii="Arial" w:hAnsi="Arial" w:cs="Arial"/>
          <w:sz w:val="24"/>
          <w:szCs w:val="24"/>
          <w:u w:val="single"/>
        </w:rPr>
        <w:t>The Drama Review</w:t>
      </w:r>
      <w:r w:rsidRPr="00BB1A86">
        <w:rPr>
          <w:rFonts w:ascii="Arial" w:hAnsi="Arial" w:cs="Arial"/>
          <w:sz w:val="24"/>
          <w:szCs w:val="24"/>
        </w:rPr>
        <w:t>, 45, 3 (T171): 78 – 94, Copyright New York University and the Massachusetts Institute of Technology</w:t>
      </w:r>
    </w:p>
    <w:p w:rsidR="00951DED" w:rsidRDefault="00951DED" w:rsidP="00951DED">
      <w:pPr>
        <w:spacing w:after="0" w:line="360" w:lineRule="auto"/>
        <w:ind w:left="567"/>
        <w:rPr>
          <w:rFonts w:ascii="Arial" w:hAnsi="Arial" w:cs="Arial"/>
          <w:sz w:val="24"/>
          <w:szCs w:val="24"/>
        </w:rPr>
      </w:pPr>
    </w:p>
    <w:p w:rsidR="00951DED" w:rsidRDefault="00951DED" w:rsidP="00951DED">
      <w:pPr>
        <w:spacing w:after="0" w:line="360" w:lineRule="auto"/>
        <w:ind w:left="567"/>
        <w:rPr>
          <w:rFonts w:ascii="Arial" w:hAnsi="Arial" w:cs="Arial"/>
          <w:sz w:val="24"/>
          <w:szCs w:val="24"/>
        </w:rPr>
      </w:pPr>
    </w:p>
    <w:p w:rsidR="00951DED" w:rsidRPr="00BB1A86" w:rsidRDefault="00951DED" w:rsidP="00951DED">
      <w:pPr>
        <w:spacing w:after="0" w:line="360" w:lineRule="auto"/>
        <w:ind w:left="567"/>
        <w:rPr>
          <w:rFonts w:ascii="Arial" w:hAnsi="Arial" w:cs="Arial"/>
          <w:sz w:val="24"/>
          <w:szCs w:val="24"/>
        </w:rPr>
      </w:pPr>
    </w:p>
    <w:p w:rsidR="00951DED" w:rsidRDefault="00951DED" w:rsidP="00951DED">
      <w:pPr>
        <w:tabs>
          <w:tab w:val="left" w:pos="3555"/>
        </w:tabs>
        <w:rPr>
          <w:rFonts w:ascii="Arial" w:hAnsi="Arial" w:cs="Arial"/>
          <w:sz w:val="24"/>
          <w:szCs w:val="24"/>
        </w:rPr>
      </w:pPr>
    </w:p>
    <w:p w:rsidR="00951DED" w:rsidRPr="00BB1A86" w:rsidRDefault="00951DED" w:rsidP="00951DED">
      <w:pPr>
        <w:spacing w:after="0" w:line="360" w:lineRule="auto"/>
        <w:rPr>
          <w:rFonts w:ascii="Arial" w:hAnsi="Arial" w:cs="Arial"/>
          <w:sz w:val="24"/>
          <w:szCs w:val="24"/>
          <w:u w:val="single"/>
        </w:rPr>
      </w:pPr>
      <w:r w:rsidRPr="00BB1A86">
        <w:rPr>
          <w:rFonts w:ascii="Arial" w:hAnsi="Arial" w:cs="Arial"/>
          <w:sz w:val="24"/>
          <w:szCs w:val="24"/>
        </w:rPr>
        <w:t xml:space="preserve">Department of Health (2009) </w:t>
      </w:r>
      <w:r w:rsidRPr="00BB1A86">
        <w:rPr>
          <w:rFonts w:ascii="Arial" w:hAnsi="Arial" w:cs="Arial"/>
          <w:sz w:val="24"/>
          <w:szCs w:val="24"/>
          <w:u w:val="single"/>
        </w:rPr>
        <w:t>Living well with dementia: A National Dementia</w:t>
      </w:r>
    </w:p>
    <w:p w:rsidR="00951DED" w:rsidRDefault="00951DED" w:rsidP="00951DED">
      <w:pPr>
        <w:autoSpaceDE w:val="0"/>
        <w:autoSpaceDN w:val="0"/>
        <w:adjustRightInd w:val="0"/>
        <w:spacing w:after="0" w:line="360" w:lineRule="auto"/>
        <w:ind w:left="567" w:hanging="567"/>
        <w:rPr>
          <w:rFonts w:ascii="Arial" w:hAnsi="Arial" w:cs="Arial"/>
          <w:sz w:val="24"/>
          <w:szCs w:val="24"/>
        </w:rPr>
      </w:pPr>
      <w:r w:rsidRPr="00BB1A86">
        <w:rPr>
          <w:rFonts w:ascii="Arial" w:hAnsi="Arial" w:cs="Arial"/>
          <w:sz w:val="24"/>
          <w:szCs w:val="24"/>
        </w:rPr>
        <w:t xml:space="preserve">         </w:t>
      </w:r>
      <w:r w:rsidRPr="00BB1A86">
        <w:rPr>
          <w:rFonts w:ascii="Arial" w:hAnsi="Arial" w:cs="Arial"/>
          <w:sz w:val="24"/>
          <w:szCs w:val="24"/>
          <w:u w:val="single"/>
        </w:rPr>
        <w:t>Strategy</w:t>
      </w:r>
      <w:r w:rsidRPr="00BB1A86">
        <w:rPr>
          <w:rFonts w:ascii="Arial" w:hAnsi="Arial" w:cs="Arial"/>
          <w:sz w:val="24"/>
          <w:szCs w:val="24"/>
        </w:rPr>
        <w:t xml:space="preserve">, Copyright ‘Crown’.  Forewords by Johnson, A. MP &amp; Hope, P. MP. </w:t>
      </w:r>
      <w:r w:rsidRPr="00BB1A86">
        <w:rPr>
          <w:rFonts w:ascii="Arial" w:hAnsi="Arial" w:cs="Arial"/>
          <w:bCs/>
          <w:color w:val="000000"/>
          <w:sz w:val="24"/>
          <w:szCs w:val="24"/>
        </w:rPr>
        <w:t>Introduction by Banerjee, S. and Owen, J. (joint leads of the National Dementia Strategy).  Based upon the finding</w:t>
      </w:r>
      <w:r>
        <w:rPr>
          <w:rFonts w:ascii="Arial" w:hAnsi="Arial" w:cs="Arial"/>
          <w:bCs/>
          <w:color w:val="000000"/>
          <w:sz w:val="24"/>
          <w:szCs w:val="24"/>
        </w:rPr>
        <w:t>s</w:t>
      </w:r>
      <w:r w:rsidRPr="00BB1A86">
        <w:rPr>
          <w:rFonts w:ascii="Arial" w:hAnsi="Arial" w:cs="Arial"/>
          <w:bCs/>
          <w:color w:val="000000"/>
          <w:sz w:val="24"/>
          <w:szCs w:val="24"/>
        </w:rPr>
        <w:t xml:space="preserve"> within </w:t>
      </w:r>
      <w:r w:rsidRPr="00BB1A86">
        <w:rPr>
          <w:rFonts w:ascii="Arial" w:hAnsi="Arial" w:cs="Arial"/>
          <w:sz w:val="24"/>
          <w:szCs w:val="24"/>
        </w:rPr>
        <w:t xml:space="preserve">the Alzheimer’s Society (2008) </w:t>
      </w:r>
      <w:r w:rsidRPr="00BB1A86">
        <w:rPr>
          <w:rFonts w:ascii="Arial" w:hAnsi="Arial" w:cs="Arial"/>
          <w:sz w:val="24"/>
          <w:szCs w:val="24"/>
          <w:u w:val="single"/>
        </w:rPr>
        <w:t>Dementia: Out of the Shadows</w:t>
      </w:r>
      <w:r w:rsidRPr="00BB1A86">
        <w:rPr>
          <w:rFonts w:ascii="Arial" w:hAnsi="Arial" w:cs="Arial"/>
          <w:sz w:val="24"/>
          <w:szCs w:val="24"/>
        </w:rPr>
        <w:t>.</w:t>
      </w:r>
    </w:p>
    <w:p w:rsidR="00951DED" w:rsidRDefault="00951DED" w:rsidP="00951DED">
      <w:pPr>
        <w:autoSpaceDE w:val="0"/>
        <w:autoSpaceDN w:val="0"/>
        <w:adjustRightInd w:val="0"/>
        <w:spacing w:after="0" w:line="360" w:lineRule="auto"/>
        <w:ind w:left="567" w:hanging="567"/>
        <w:rPr>
          <w:rFonts w:ascii="Arial" w:hAnsi="Arial" w:cs="Arial"/>
          <w:sz w:val="24"/>
          <w:szCs w:val="24"/>
        </w:rPr>
      </w:pPr>
    </w:p>
    <w:p w:rsidR="00951DED" w:rsidRDefault="00951DED" w:rsidP="00951DED">
      <w:pPr>
        <w:spacing w:after="0" w:line="360" w:lineRule="auto"/>
        <w:ind w:left="567" w:hanging="567"/>
        <w:rPr>
          <w:rFonts w:ascii="Arial" w:hAnsi="Arial" w:cs="Arial"/>
          <w:sz w:val="24"/>
          <w:szCs w:val="24"/>
        </w:rPr>
      </w:pPr>
      <w:r w:rsidRPr="00BB1A86">
        <w:rPr>
          <w:rFonts w:ascii="Arial" w:hAnsi="Arial" w:cs="Arial"/>
          <w:sz w:val="24"/>
          <w:szCs w:val="24"/>
        </w:rPr>
        <w:t>Dokter, D. &amp; Winn L. (2009</w:t>
      </w:r>
      <w:bookmarkStart w:id="1" w:name="Result_4"/>
      <w:r w:rsidRPr="00BB1A86">
        <w:rPr>
          <w:rFonts w:ascii="Arial" w:hAnsi="Arial" w:cs="Arial"/>
          <w:sz w:val="24"/>
          <w:szCs w:val="24"/>
        </w:rPr>
        <w:t>)</w:t>
      </w:r>
      <w:r w:rsidRPr="00BB1A86">
        <w:rPr>
          <w:rFonts w:ascii="Arial" w:hAnsi="Arial" w:cs="Arial"/>
          <w:sz w:val="24"/>
          <w:szCs w:val="24"/>
          <w:lang w:val="en-US"/>
        </w:rPr>
        <w:t xml:space="preserve"> ‘Evaluating Dramatherapy. EPB and PBE:  A Research project’ </w:t>
      </w:r>
      <w:bookmarkEnd w:id="1"/>
      <w:r w:rsidRPr="00BB1A86">
        <w:rPr>
          <w:rStyle w:val="title-link-wrapper1"/>
          <w:rFonts w:ascii="Arial" w:hAnsi="Arial" w:cs="Arial"/>
          <w:sz w:val="24"/>
          <w:szCs w:val="24"/>
          <w:lang w:val="en-US"/>
          <w:specVanish w:val="0"/>
        </w:rPr>
        <w:t xml:space="preserve">in </w:t>
      </w:r>
      <w:r w:rsidRPr="00BB1A86">
        <w:rPr>
          <w:rStyle w:val="medium-font1"/>
          <w:rFonts w:ascii="Arial" w:hAnsi="Arial" w:cs="Arial"/>
          <w:iCs/>
          <w:sz w:val="24"/>
          <w:szCs w:val="24"/>
          <w:u w:val="single"/>
          <w:lang w:val="en-US"/>
        </w:rPr>
        <w:t>Dramatherapy</w:t>
      </w:r>
      <w:r w:rsidRPr="00BB1A86">
        <w:rPr>
          <w:rStyle w:val="medium-font1"/>
          <w:rFonts w:ascii="Arial" w:hAnsi="Arial" w:cs="Arial"/>
          <w:sz w:val="24"/>
          <w:szCs w:val="24"/>
          <w:lang w:val="en-US"/>
        </w:rPr>
        <w:t>, Spring2009, Vol. 31 Issue 1</w:t>
      </w:r>
      <w:r w:rsidRPr="00BB1A86">
        <w:rPr>
          <w:rFonts w:ascii="Arial" w:hAnsi="Arial" w:cs="Arial"/>
          <w:sz w:val="24"/>
          <w:szCs w:val="24"/>
          <w:lang w:val="en-US"/>
        </w:rPr>
        <w:t>, p3-9</w:t>
      </w:r>
    </w:p>
    <w:p w:rsidR="00951DED" w:rsidRDefault="00951DED" w:rsidP="00951DED">
      <w:pPr>
        <w:spacing w:after="0" w:line="360" w:lineRule="auto"/>
        <w:ind w:left="567" w:hanging="567"/>
        <w:rPr>
          <w:rFonts w:ascii="Arial" w:hAnsi="Arial" w:cs="Arial"/>
          <w:sz w:val="24"/>
          <w:szCs w:val="24"/>
        </w:rPr>
      </w:pPr>
    </w:p>
    <w:p w:rsidR="00951DED" w:rsidRPr="00BB1A86" w:rsidRDefault="00951DED" w:rsidP="00951DED">
      <w:pPr>
        <w:spacing w:after="0" w:line="360" w:lineRule="auto"/>
        <w:rPr>
          <w:rFonts w:ascii="Arial" w:hAnsi="Arial" w:cs="Arial"/>
          <w:sz w:val="24"/>
          <w:szCs w:val="24"/>
        </w:rPr>
      </w:pPr>
      <w:r w:rsidRPr="00BB1A86">
        <w:rPr>
          <w:rFonts w:ascii="Arial" w:hAnsi="Arial" w:cs="Arial"/>
          <w:sz w:val="24"/>
          <w:szCs w:val="24"/>
        </w:rPr>
        <w:t>Gorst, A. (2007) ‘Awakening From the Dream of Thought: Research into</w:t>
      </w:r>
    </w:p>
    <w:p w:rsidR="00951DED" w:rsidRDefault="00951DED" w:rsidP="00951DED">
      <w:pPr>
        <w:spacing w:after="0" w:line="360" w:lineRule="auto"/>
        <w:ind w:firstLine="567"/>
        <w:rPr>
          <w:rFonts w:ascii="Arial" w:hAnsi="Arial" w:cs="Arial"/>
          <w:sz w:val="24"/>
          <w:szCs w:val="24"/>
          <w:lang w:val="en-US"/>
        </w:rPr>
      </w:pPr>
      <w:r w:rsidRPr="00BB1A86">
        <w:rPr>
          <w:rFonts w:ascii="Arial" w:hAnsi="Arial" w:cs="Arial"/>
          <w:sz w:val="24"/>
          <w:szCs w:val="24"/>
        </w:rPr>
        <w:t xml:space="preserve">Dramatherapy and Dementia’, </w:t>
      </w:r>
      <w:r w:rsidRPr="00BB1A86">
        <w:rPr>
          <w:rFonts w:ascii="Arial" w:hAnsi="Arial" w:cs="Arial"/>
          <w:sz w:val="24"/>
          <w:szCs w:val="24"/>
          <w:u w:val="single"/>
        </w:rPr>
        <w:t>Dramatherapy</w:t>
      </w:r>
      <w:r w:rsidRPr="00BB1A86">
        <w:rPr>
          <w:rFonts w:ascii="Arial" w:hAnsi="Arial" w:cs="Arial"/>
          <w:sz w:val="24"/>
          <w:szCs w:val="24"/>
        </w:rPr>
        <w:t xml:space="preserve"> Vol. 29 No. 2</w:t>
      </w:r>
      <w:r w:rsidRPr="00BB1A86">
        <w:rPr>
          <w:rFonts w:ascii="Arial" w:hAnsi="Arial" w:cs="Arial"/>
          <w:sz w:val="24"/>
          <w:szCs w:val="24"/>
          <w:lang w:val="en-US"/>
        </w:rPr>
        <w:t xml:space="preserve"> </w:t>
      </w:r>
    </w:p>
    <w:p w:rsidR="00951DED" w:rsidRDefault="00951DED" w:rsidP="00951DED">
      <w:pPr>
        <w:spacing w:after="0" w:line="360" w:lineRule="auto"/>
        <w:rPr>
          <w:rFonts w:ascii="Arial" w:hAnsi="Arial" w:cs="Arial"/>
          <w:sz w:val="24"/>
          <w:szCs w:val="24"/>
          <w:lang w:val="en-US"/>
        </w:rPr>
      </w:pPr>
    </w:p>
    <w:p w:rsidR="00951DED" w:rsidRPr="00BB1A86" w:rsidRDefault="00951DED" w:rsidP="00951DED">
      <w:pPr>
        <w:pStyle w:val="BodyText2"/>
        <w:ind w:left="567" w:hanging="567"/>
        <w:jc w:val="left"/>
      </w:pPr>
      <w:r w:rsidRPr="00BB1A86">
        <w:t xml:space="preserve">Grainger, R. (1999) </w:t>
      </w:r>
      <w:r w:rsidRPr="00BB1A86">
        <w:rPr>
          <w:u w:val="single"/>
        </w:rPr>
        <w:t>Research the Arts Therapies: A Dramatherapist’s Perspective</w:t>
      </w:r>
      <w:r w:rsidRPr="00BB1A86">
        <w:t>, London: Jessica Kingsley Publishers Ltd.</w:t>
      </w:r>
    </w:p>
    <w:p w:rsidR="00951DED" w:rsidRDefault="00951DED" w:rsidP="00951DED">
      <w:pPr>
        <w:spacing w:after="0" w:line="360" w:lineRule="auto"/>
        <w:rPr>
          <w:rFonts w:ascii="Arial" w:hAnsi="Arial" w:cs="Arial"/>
          <w:sz w:val="24"/>
          <w:szCs w:val="24"/>
          <w:lang w:val="en-US"/>
        </w:rPr>
      </w:pPr>
    </w:p>
    <w:p w:rsidR="00951DED" w:rsidRPr="00BB1A86" w:rsidRDefault="00951DED" w:rsidP="00951DED">
      <w:pPr>
        <w:pStyle w:val="BodyText2"/>
        <w:ind w:left="360" w:hanging="360"/>
        <w:jc w:val="left"/>
      </w:pPr>
      <w:r w:rsidRPr="00BB1A86">
        <w:t>Grotowski, J. (1995) “From The Theatre Company To Art A Vehicle” in Richards, T.</w:t>
      </w:r>
    </w:p>
    <w:p w:rsidR="00951DED" w:rsidRPr="00A47F03" w:rsidRDefault="00951DED" w:rsidP="00951DED">
      <w:pPr>
        <w:pStyle w:val="BodyText2"/>
        <w:ind w:left="567"/>
        <w:jc w:val="left"/>
      </w:pPr>
      <w:r w:rsidRPr="00BB1A86">
        <w:rPr>
          <w:u w:val="single"/>
        </w:rPr>
        <w:t>At Work With Grotowski on Physical Actions</w:t>
      </w:r>
      <w:r w:rsidRPr="00BB1A86">
        <w:t>, London: Routledge</w:t>
      </w:r>
    </w:p>
    <w:p w:rsidR="00951DED" w:rsidRDefault="00951DED" w:rsidP="00951DED">
      <w:pPr>
        <w:spacing w:after="0" w:line="360" w:lineRule="auto"/>
        <w:rPr>
          <w:rFonts w:ascii="Arial" w:hAnsi="Arial" w:cs="Arial"/>
          <w:sz w:val="24"/>
          <w:szCs w:val="24"/>
          <w:lang w:val="en-US"/>
        </w:rPr>
      </w:pPr>
    </w:p>
    <w:p w:rsidR="00951DED" w:rsidRPr="00BB1A86" w:rsidRDefault="00951DED" w:rsidP="00951DED">
      <w:pPr>
        <w:pStyle w:val="BodyText2"/>
        <w:jc w:val="left"/>
        <w:rPr>
          <w:bCs/>
          <w:lang w:val="en-US"/>
        </w:rPr>
      </w:pPr>
      <w:r w:rsidRPr="00BB1A86">
        <w:rPr>
          <w:bCs/>
          <w:lang w:val="en-US"/>
        </w:rPr>
        <w:t xml:space="preserve">Grunberg-Smith, A. (2000) ‘Exploring death anxiety with older adults through   </w:t>
      </w:r>
    </w:p>
    <w:p w:rsidR="00951DED" w:rsidRPr="00BB1A86" w:rsidRDefault="00951DED" w:rsidP="00951DED">
      <w:pPr>
        <w:pStyle w:val="BodyText2"/>
        <w:ind w:left="567"/>
        <w:jc w:val="left"/>
        <w:rPr>
          <w:bCs/>
          <w:lang w:val="en-US"/>
        </w:rPr>
      </w:pPr>
      <w:r w:rsidRPr="00BB1A86">
        <w:rPr>
          <w:bCs/>
          <w:lang w:val="en-US"/>
        </w:rPr>
        <w:t>Developmental Transformations’</w:t>
      </w:r>
      <w:r w:rsidRPr="00BB1A86">
        <w:rPr>
          <w:b/>
          <w:bCs/>
          <w:lang w:val="en-US"/>
        </w:rPr>
        <w:t xml:space="preserve"> </w:t>
      </w:r>
      <w:r w:rsidRPr="00BB1A86">
        <w:rPr>
          <w:bCs/>
          <w:lang w:val="en-US"/>
        </w:rPr>
        <w:t xml:space="preserve">- </w:t>
      </w:r>
      <w:r w:rsidRPr="00BB1A86">
        <w:rPr>
          <w:bCs/>
          <w:u w:val="single"/>
          <w:lang w:val="en-US"/>
        </w:rPr>
        <w:t>The Arts in Psychotherapy</w:t>
      </w:r>
      <w:r w:rsidRPr="00BB1A86">
        <w:rPr>
          <w:bCs/>
          <w:lang w:val="en-US"/>
        </w:rPr>
        <w:t xml:space="preserve"> Vol. 27 (5) </w:t>
      </w:r>
    </w:p>
    <w:p w:rsidR="00951DED" w:rsidRDefault="00951DED" w:rsidP="00951DED">
      <w:pPr>
        <w:pStyle w:val="BodyText2"/>
        <w:ind w:left="567"/>
        <w:jc w:val="left"/>
        <w:rPr>
          <w:b/>
          <w:bCs/>
          <w:lang w:val="en-US"/>
        </w:rPr>
      </w:pPr>
      <w:r w:rsidRPr="00BB1A86">
        <w:rPr>
          <w:bCs/>
          <w:lang w:val="en-US"/>
        </w:rPr>
        <w:t>pp. 321-331.</w:t>
      </w:r>
      <w:r w:rsidRPr="00BB1A86">
        <w:rPr>
          <w:lang w:val="en-US"/>
        </w:rPr>
        <w:t xml:space="preserve"> (New York, US)</w:t>
      </w:r>
      <w:r w:rsidRPr="00BB1A86">
        <w:rPr>
          <w:b/>
          <w:bCs/>
          <w:lang w:val="en-US"/>
        </w:rPr>
        <w:t xml:space="preserve">.  </w:t>
      </w:r>
    </w:p>
    <w:p w:rsidR="00951DED" w:rsidRDefault="00951DED" w:rsidP="00951DED">
      <w:pPr>
        <w:pStyle w:val="BodyText2"/>
        <w:jc w:val="left"/>
        <w:rPr>
          <w:b/>
          <w:bCs/>
          <w:lang w:val="en-US"/>
        </w:rPr>
      </w:pPr>
    </w:p>
    <w:p w:rsidR="00951DED" w:rsidRDefault="00951DED" w:rsidP="00951DED">
      <w:pPr>
        <w:spacing w:after="0" w:line="360" w:lineRule="auto"/>
        <w:ind w:left="567" w:hanging="567"/>
        <w:rPr>
          <w:rFonts w:ascii="Arial" w:hAnsi="Arial" w:cs="Arial"/>
          <w:sz w:val="24"/>
          <w:szCs w:val="24"/>
        </w:rPr>
      </w:pPr>
      <w:r w:rsidRPr="00BB1A86">
        <w:rPr>
          <w:rFonts w:ascii="Arial" w:hAnsi="Arial" w:cs="Arial"/>
          <w:sz w:val="24"/>
          <w:szCs w:val="24"/>
        </w:rPr>
        <w:t xml:space="preserve">Harrow, A. (2005) ‘Personality of a Syndrome: Dramatherapy with Patients with Alzheimers disease’, </w:t>
      </w:r>
      <w:r w:rsidRPr="00BB1A86">
        <w:rPr>
          <w:rFonts w:ascii="Arial" w:hAnsi="Arial" w:cs="Arial"/>
          <w:sz w:val="24"/>
          <w:szCs w:val="24"/>
          <w:u w:val="single"/>
        </w:rPr>
        <w:t>Dramatherapy</w:t>
      </w:r>
      <w:r w:rsidRPr="00BB1A86">
        <w:rPr>
          <w:rFonts w:ascii="Arial" w:hAnsi="Arial" w:cs="Arial"/>
          <w:sz w:val="24"/>
          <w:szCs w:val="24"/>
        </w:rPr>
        <w:t xml:space="preserve"> Vol. 27, No. 3</w:t>
      </w:r>
    </w:p>
    <w:p w:rsidR="00951DED" w:rsidRDefault="00951DED" w:rsidP="00951DED">
      <w:pPr>
        <w:spacing w:after="0" w:line="360" w:lineRule="auto"/>
        <w:ind w:left="567" w:hanging="567"/>
        <w:rPr>
          <w:rFonts w:ascii="Arial" w:hAnsi="Arial" w:cs="Arial"/>
          <w:sz w:val="24"/>
          <w:szCs w:val="24"/>
        </w:rPr>
      </w:pPr>
    </w:p>
    <w:p w:rsidR="00951DED" w:rsidRPr="00BB1A86" w:rsidRDefault="00951DED" w:rsidP="00951DED">
      <w:pPr>
        <w:spacing w:after="0" w:line="360" w:lineRule="auto"/>
        <w:ind w:left="567" w:hanging="567"/>
        <w:rPr>
          <w:rFonts w:ascii="Arial" w:hAnsi="Arial" w:cs="Arial"/>
          <w:sz w:val="24"/>
          <w:szCs w:val="24"/>
        </w:rPr>
      </w:pPr>
      <w:r w:rsidRPr="00BB1A86">
        <w:rPr>
          <w:rFonts w:ascii="Arial" w:hAnsi="Arial" w:cs="Arial"/>
          <w:sz w:val="24"/>
          <w:szCs w:val="24"/>
        </w:rPr>
        <w:t xml:space="preserve">Hatfield &amp; McClune, (2001) ‘Principles of Person-Centred Care in Music Therapy’ in </w:t>
      </w:r>
    </w:p>
    <w:p w:rsidR="00951DED" w:rsidRDefault="00951DED" w:rsidP="00951DED">
      <w:pPr>
        <w:spacing w:after="0" w:line="360" w:lineRule="auto"/>
        <w:ind w:left="567"/>
        <w:rPr>
          <w:rFonts w:ascii="Arial" w:hAnsi="Arial" w:cs="Arial"/>
          <w:sz w:val="24"/>
          <w:szCs w:val="24"/>
        </w:rPr>
      </w:pPr>
      <w:r w:rsidRPr="00BB1A86">
        <w:rPr>
          <w:rFonts w:ascii="Arial" w:hAnsi="Arial" w:cs="Arial"/>
          <w:sz w:val="24"/>
          <w:szCs w:val="24"/>
          <w:u w:val="single"/>
        </w:rPr>
        <w:t>Healing Arts Therapies and Person-Centred Dementia Care</w:t>
      </w:r>
      <w:r w:rsidRPr="00BB1A86">
        <w:rPr>
          <w:rFonts w:ascii="Arial" w:hAnsi="Arial" w:cs="Arial"/>
          <w:sz w:val="24"/>
          <w:szCs w:val="24"/>
        </w:rPr>
        <w:t>, London &amp; New York: Jessica Kingsley Publishers</w:t>
      </w:r>
    </w:p>
    <w:p w:rsidR="00951DED" w:rsidRDefault="00951DED" w:rsidP="00951DED">
      <w:pPr>
        <w:spacing w:after="0" w:line="360" w:lineRule="auto"/>
        <w:rPr>
          <w:rFonts w:ascii="Arial" w:hAnsi="Arial" w:cs="Arial"/>
          <w:sz w:val="24"/>
          <w:szCs w:val="24"/>
        </w:rPr>
      </w:pPr>
    </w:p>
    <w:p w:rsidR="00951DED" w:rsidRPr="00BB1A86" w:rsidRDefault="00951DED" w:rsidP="00951DED">
      <w:pPr>
        <w:spacing w:after="0" w:line="360" w:lineRule="auto"/>
        <w:ind w:left="567" w:hanging="567"/>
        <w:rPr>
          <w:rFonts w:ascii="Arial" w:hAnsi="Arial" w:cs="Arial"/>
          <w:sz w:val="24"/>
          <w:szCs w:val="24"/>
        </w:rPr>
      </w:pPr>
      <w:r w:rsidRPr="00BB1A86">
        <w:rPr>
          <w:rFonts w:ascii="Arial" w:hAnsi="Arial" w:cs="Arial"/>
          <w:color w:val="000000"/>
          <w:sz w:val="24"/>
          <w:szCs w:val="24"/>
        </w:rPr>
        <w:t xml:space="preserve">Johnson Read, D. (1991) ‘The theory and technique of transformations in drama therapy’ in </w:t>
      </w:r>
      <w:r w:rsidRPr="00BB1A86">
        <w:rPr>
          <w:rFonts w:ascii="Arial" w:hAnsi="Arial" w:cs="Arial"/>
          <w:color w:val="000000"/>
          <w:sz w:val="24"/>
          <w:szCs w:val="24"/>
          <w:u w:val="single"/>
        </w:rPr>
        <w:t>The Arts in Psychotherapy</w:t>
      </w:r>
      <w:r w:rsidRPr="00BB1A86">
        <w:rPr>
          <w:rFonts w:ascii="Arial" w:hAnsi="Arial" w:cs="Arial"/>
          <w:color w:val="000000"/>
          <w:sz w:val="24"/>
          <w:szCs w:val="24"/>
        </w:rPr>
        <w:t>, Volume 18, Issue 4, Pages 285-300</w:t>
      </w:r>
    </w:p>
    <w:p w:rsidR="00951DED" w:rsidRDefault="00951DED" w:rsidP="00951DED">
      <w:pPr>
        <w:spacing w:after="0" w:line="360" w:lineRule="auto"/>
        <w:rPr>
          <w:rFonts w:ascii="Arial" w:hAnsi="Arial" w:cs="Arial"/>
          <w:sz w:val="24"/>
          <w:szCs w:val="24"/>
          <w:lang w:val="en-US"/>
        </w:rPr>
      </w:pPr>
    </w:p>
    <w:p w:rsidR="00951DED" w:rsidRPr="00BB1A86" w:rsidRDefault="00951DED" w:rsidP="00951DED">
      <w:pPr>
        <w:spacing w:after="0" w:line="360" w:lineRule="auto"/>
        <w:rPr>
          <w:rFonts w:ascii="Arial" w:hAnsi="Arial" w:cs="Arial"/>
          <w:sz w:val="24"/>
          <w:szCs w:val="24"/>
        </w:rPr>
      </w:pPr>
      <w:r w:rsidRPr="00BB1A86">
        <w:rPr>
          <w:rFonts w:ascii="Arial" w:hAnsi="Arial" w:cs="Arial"/>
          <w:sz w:val="24"/>
          <w:szCs w:val="24"/>
        </w:rPr>
        <w:t xml:space="preserve">Kitwood, T. (1997) </w:t>
      </w:r>
      <w:r w:rsidRPr="00BB1A86">
        <w:rPr>
          <w:rFonts w:ascii="Arial" w:hAnsi="Arial" w:cs="Arial"/>
          <w:sz w:val="24"/>
          <w:szCs w:val="24"/>
          <w:u w:val="single"/>
        </w:rPr>
        <w:t>Dementia Reconsidered: The Person Comes First</w:t>
      </w:r>
      <w:r w:rsidRPr="00BB1A86">
        <w:rPr>
          <w:rFonts w:ascii="Arial" w:hAnsi="Arial" w:cs="Arial"/>
          <w:sz w:val="24"/>
          <w:szCs w:val="24"/>
        </w:rPr>
        <w:t>, Philadelphia:</w:t>
      </w:r>
    </w:p>
    <w:p w:rsidR="00951DED" w:rsidRDefault="00951DED" w:rsidP="00951DED">
      <w:pPr>
        <w:spacing w:after="0" w:line="360" w:lineRule="auto"/>
        <w:ind w:firstLine="567"/>
        <w:rPr>
          <w:rFonts w:ascii="Arial" w:hAnsi="Arial" w:cs="Arial"/>
          <w:sz w:val="24"/>
          <w:szCs w:val="24"/>
        </w:rPr>
      </w:pPr>
      <w:r w:rsidRPr="00BB1A86">
        <w:rPr>
          <w:rFonts w:ascii="Arial" w:hAnsi="Arial" w:cs="Arial"/>
          <w:sz w:val="24"/>
          <w:szCs w:val="24"/>
        </w:rPr>
        <w:t>Open University Press</w:t>
      </w:r>
    </w:p>
    <w:p w:rsidR="00951DED" w:rsidRPr="00BB1A86" w:rsidRDefault="00951DED" w:rsidP="00951DED">
      <w:pPr>
        <w:spacing w:after="0" w:line="360" w:lineRule="auto"/>
        <w:rPr>
          <w:rFonts w:ascii="Arial" w:hAnsi="Arial" w:cs="Arial"/>
          <w:sz w:val="24"/>
          <w:szCs w:val="24"/>
        </w:rPr>
      </w:pPr>
    </w:p>
    <w:p w:rsidR="00951DED" w:rsidRPr="00BB1A86" w:rsidRDefault="00951DED" w:rsidP="00951DED">
      <w:pPr>
        <w:spacing w:after="0" w:line="360" w:lineRule="auto"/>
        <w:ind w:left="567" w:hanging="567"/>
        <w:rPr>
          <w:rFonts w:ascii="Arial" w:hAnsi="Arial" w:cs="Arial"/>
          <w:sz w:val="24"/>
          <w:szCs w:val="24"/>
        </w:rPr>
      </w:pPr>
      <w:r w:rsidRPr="00BB1A86">
        <w:rPr>
          <w:rFonts w:ascii="Arial" w:hAnsi="Arial" w:cs="Arial"/>
          <w:sz w:val="24"/>
          <w:szCs w:val="24"/>
        </w:rPr>
        <w:lastRenderedPageBreak/>
        <w:t xml:space="preserve">Leggo, C. (2008). ‘Astonishing silence: Knowing in poetry’ in A. L. Cole &amp; J. G. Knowles (Eds.), </w:t>
      </w:r>
      <w:r w:rsidRPr="00BB1A86">
        <w:rPr>
          <w:rStyle w:val="Emphasis"/>
          <w:rFonts w:ascii="Arial" w:hAnsi="Arial" w:cs="Arial"/>
          <w:sz w:val="24"/>
          <w:szCs w:val="24"/>
        </w:rPr>
        <w:t>Handbook of the arts in qualitative social science research</w:t>
      </w:r>
      <w:r w:rsidRPr="00BB1A86">
        <w:rPr>
          <w:rFonts w:ascii="Arial" w:hAnsi="Arial" w:cs="Arial"/>
          <w:sz w:val="24"/>
          <w:szCs w:val="24"/>
        </w:rPr>
        <w:t xml:space="preserve"> (pp. 165- 174). Thousand Oaks: Sage Publications.</w:t>
      </w:r>
    </w:p>
    <w:p w:rsidR="00951DED" w:rsidRDefault="00951DED" w:rsidP="00951DED">
      <w:pPr>
        <w:spacing w:after="0" w:line="360" w:lineRule="auto"/>
        <w:rPr>
          <w:rFonts w:ascii="Arial" w:hAnsi="Arial" w:cs="Arial"/>
          <w:sz w:val="24"/>
          <w:szCs w:val="24"/>
        </w:rPr>
      </w:pPr>
    </w:p>
    <w:p w:rsidR="00951DED" w:rsidRPr="00BB1A86" w:rsidRDefault="00951DED" w:rsidP="00951DED">
      <w:pPr>
        <w:spacing w:after="0" w:line="360" w:lineRule="auto"/>
        <w:rPr>
          <w:rFonts w:ascii="Arial" w:hAnsi="Arial" w:cs="Arial"/>
          <w:sz w:val="24"/>
          <w:szCs w:val="24"/>
          <w:u w:val="single"/>
        </w:rPr>
      </w:pPr>
      <w:r w:rsidRPr="00BB1A86">
        <w:rPr>
          <w:rFonts w:ascii="Arial" w:hAnsi="Arial" w:cs="Arial"/>
          <w:sz w:val="24"/>
          <w:szCs w:val="24"/>
        </w:rPr>
        <w:t xml:space="preserve">Moustakas, C. (1990) </w:t>
      </w:r>
      <w:r w:rsidRPr="00BB1A86">
        <w:rPr>
          <w:rFonts w:ascii="Arial" w:hAnsi="Arial" w:cs="Arial"/>
          <w:sz w:val="24"/>
          <w:szCs w:val="24"/>
          <w:u w:val="single"/>
        </w:rPr>
        <w:t>Heuristic Research: Design, Methodology, and Applications</w:t>
      </w:r>
    </w:p>
    <w:p w:rsidR="00951DED" w:rsidRDefault="00951DED" w:rsidP="00951DED">
      <w:pPr>
        <w:spacing w:after="0" w:line="360" w:lineRule="auto"/>
        <w:ind w:firstLine="567"/>
        <w:rPr>
          <w:rFonts w:ascii="Arial" w:hAnsi="Arial" w:cs="Arial"/>
          <w:sz w:val="24"/>
          <w:szCs w:val="24"/>
        </w:rPr>
      </w:pPr>
      <w:r w:rsidRPr="00BB1A86">
        <w:rPr>
          <w:rFonts w:ascii="Arial" w:hAnsi="Arial" w:cs="Arial"/>
          <w:sz w:val="24"/>
          <w:szCs w:val="24"/>
        </w:rPr>
        <w:t>Newbury Park, London &amp; New Delhi: Sage Publications, Inc.</w:t>
      </w:r>
    </w:p>
    <w:p w:rsidR="00951DED" w:rsidRDefault="00951DED" w:rsidP="00951DED">
      <w:pPr>
        <w:spacing w:after="0" w:line="360" w:lineRule="auto"/>
        <w:rPr>
          <w:rFonts w:ascii="Arial" w:hAnsi="Arial" w:cs="Arial"/>
          <w:sz w:val="24"/>
          <w:szCs w:val="24"/>
        </w:rPr>
      </w:pPr>
    </w:p>
    <w:p w:rsidR="00951DED" w:rsidRPr="00BB1A86" w:rsidRDefault="00951DED" w:rsidP="00951DED">
      <w:pPr>
        <w:pStyle w:val="ListParagraph"/>
        <w:tabs>
          <w:tab w:val="left" w:pos="567"/>
        </w:tabs>
        <w:spacing w:after="0" w:line="360" w:lineRule="auto"/>
        <w:ind w:left="567" w:hanging="567"/>
        <w:jc w:val="both"/>
        <w:rPr>
          <w:rFonts w:ascii="Arial" w:hAnsi="Arial" w:cs="Arial"/>
          <w:sz w:val="24"/>
          <w:szCs w:val="24"/>
        </w:rPr>
      </w:pPr>
      <w:r w:rsidRPr="00BB1A86">
        <w:rPr>
          <w:rFonts w:ascii="Arial" w:hAnsi="Arial" w:cs="Arial"/>
          <w:sz w:val="24"/>
          <w:szCs w:val="24"/>
        </w:rPr>
        <w:t>Parkinson, E. (2008) ‘</w:t>
      </w:r>
      <w:hyperlink r:id="rId10" w:history="1">
        <w:r w:rsidRPr="00BB1A86">
          <w:rPr>
            <w:rFonts w:ascii="Arial" w:hAnsi="Arial" w:cs="Arial"/>
            <w:sz w:val="24"/>
            <w:szCs w:val="24"/>
          </w:rPr>
          <w:t>Developmental transformations with Alzheimer's patients in     a residential care facility</w:t>
        </w:r>
      </w:hyperlink>
      <w:r w:rsidRPr="00BB1A86">
        <w:rPr>
          <w:rFonts w:ascii="Arial" w:hAnsi="Arial" w:cs="Arial"/>
          <w:sz w:val="24"/>
          <w:szCs w:val="24"/>
        </w:rPr>
        <w:t xml:space="preserve">’ in </w:t>
      </w:r>
      <w:r w:rsidRPr="00BB1A86">
        <w:rPr>
          <w:rFonts w:ascii="Arial" w:hAnsi="Arial" w:cs="Arial"/>
          <w:iCs/>
          <w:sz w:val="24"/>
          <w:szCs w:val="24"/>
          <w:u w:val="single"/>
        </w:rPr>
        <w:t>The Arts in Psychotherapy</w:t>
      </w:r>
      <w:r w:rsidRPr="00BB1A86">
        <w:rPr>
          <w:rFonts w:ascii="Arial" w:hAnsi="Arial" w:cs="Arial"/>
          <w:sz w:val="24"/>
          <w:szCs w:val="24"/>
        </w:rPr>
        <w:t xml:space="preserve">, </w:t>
      </w:r>
      <w:r w:rsidRPr="00BB1A86">
        <w:rPr>
          <w:rFonts w:ascii="Arial" w:hAnsi="Arial" w:cs="Arial"/>
          <w:iCs/>
          <w:sz w:val="24"/>
          <w:szCs w:val="24"/>
        </w:rPr>
        <w:t>Vol. 35, Issue 3</w:t>
      </w:r>
      <w:r w:rsidRPr="00BB1A86">
        <w:rPr>
          <w:rFonts w:ascii="Arial" w:hAnsi="Arial" w:cs="Arial"/>
          <w:sz w:val="24"/>
          <w:szCs w:val="24"/>
        </w:rPr>
        <w:t xml:space="preserve">, </w:t>
      </w:r>
      <w:r w:rsidRPr="00BB1A86">
        <w:rPr>
          <w:rFonts w:ascii="Arial" w:hAnsi="Arial" w:cs="Arial"/>
          <w:iCs/>
          <w:sz w:val="24"/>
          <w:szCs w:val="24"/>
        </w:rPr>
        <w:t>Pages 209-216</w:t>
      </w:r>
    </w:p>
    <w:p w:rsidR="00951DED" w:rsidRDefault="00951DED" w:rsidP="00951DED">
      <w:pPr>
        <w:spacing w:after="0" w:line="360" w:lineRule="auto"/>
        <w:rPr>
          <w:rFonts w:ascii="Arial" w:hAnsi="Arial" w:cs="Arial"/>
          <w:sz w:val="24"/>
          <w:szCs w:val="24"/>
        </w:rPr>
      </w:pPr>
    </w:p>
    <w:p w:rsidR="00951DED" w:rsidRPr="00BB1A86" w:rsidRDefault="00951DED" w:rsidP="00951DED">
      <w:pPr>
        <w:spacing w:after="0" w:line="360" w:lineRule="auto"/>
        <w:rPr>
          <w:rFonts w:ascii="Arial" w:hAnsi="Arial" w:cs="Arial"/>
          <w:sz w:val="24"/>
          <w:szCs w:val="24"/>
        </w:rPr>
      </w:pPr>
      <w:r w:rsidRPr="00BB1A86">
        <w:rPr>
          <w:rFonts w:ascii="Arial" w:hAnsi="Arial" w:cs="Arial"/>
          <w:sz w:val="24"/>
          <w:szCs w:val="24"/>
        </w:rPr>
        <w:t xml:space="preserve">Parliament, UK (2005) </w:t>
      </w:r>
      <w:r w:rsidRPr="00BB1A86">
        <w:rPr>
          <w:rFonts w:ascii="Arial" w:hAnsi="Arial" w:cs="Arial"/>
          <w:sz w:val="24"/>
          <w:szCs w:val="24"/>
          <w:u w:val="single"/>
        </w:rPr>
        <w:t>The Mental Capacity Act 2005</w:t>
      </w:r>
      <w:r w:rsidRPr="00BB1A86">
        <w:rPr>
          <w:rFonts w:ascii="Arial" w:hAnsi="Arial" w:cs="Arial"/>
          <w:sz w:val="24"/>
          <w:szCs w:val="24"/>
        </w:rPr>
        <w:t>, Her Majesty’s Stationery</w:t>
      </w:r>
    </w:p>
    <w:p w:rsidR="00951DED" w:rsidRDefault="00951DED" w:rsidP="00951DED">
      <w:pPr>
        <w:spacing w:after="0" w:line="360" w:lineRule="auto"/>
        <w:ind w:firstLine="567"/>
        <w:rPr>
          <w:rFonts w:ascii="Arial" w:hAnsi="Arial" w:cs="Arial"/>
          <w:sz w:val="24"/>
          <w:szCs w:val="24"/>
        </w:rPr>
      </w:pPr>
      <w:r w:rsidRPr="00BB1A86">
        <w:rPr>
          <w:rFonts w:ascii="Arial" w:hAnsi="Arial" w:cs="Arial"/>
          <w:sz w:val="24"/>
          <w:szCs w:val="24"/>
        </w:rPr>
        <w:t>Office (HMSO) &amp; Crown Copyright</w:t>
      </w:r>
    </w:p>
    <w:p w:rsidR="00951DED" w:rsidRDefault="00951DED" w:rsidP="00951DED">
      <w:pPr>
        <w:spacing w:after="0" w:line="360" w:lineRule="auto"/>
        <w:ind w:firstLine="567"/>
        <w:rPr>
          <w:rFonts w:ascii="Arial" w:hAnsi="Arial" w:cs="Arial"/>
          <w:sz w:val="24"/>
          <w:szCs w:val="24"/>
        </w:rPr>
      </w:pPr>
    </w:p>
    <w:p w:rsidR="00951DED" w:rsidRDefault="00951DED" w:rsidP="00951DED">
      <w:pPr>
        <w:autoSpaceDE w:val="0"/>
        <w:autoSpaceDN w:val="0"/>
        <w:adjustRightInd w:val="0"/>
        <w:spacing w:after="0" w:line="360" w:lineRule="auto"/>
        <w:ind w:left="567" w:hanging="567"/>
        <w:rPr>
          <w:rFonts w:ascii="Arial" w:hAnsi="Arial" w:cs="Arial"/>
          <w:sz w:val="24"/>
          <w:szCs w:val="24"/>
        </w:rPr>
      </w:pPr>
      <w:r w:rsidRPr="00BB1A86">
        <w:rPr>
          <w:rFonts w:ascii="Arial" w:hAnsi="Arial" w:cs="Arial"/>
          <w:sz w:val="24"/>
          <w:szCs w:val="24"/>
        </w:rPr>
        <w:t xml:space="preserve">Pratchett, T. (2008) ‘Foreword’, in </w:t>
      </w:r>
      <w:r w:rsidRPr="00BB1A86">
        <w:rPr>
          <w:rFonts w:ascii="Arial" w:hAnsi="Arial" w:cs="Arial"/>
          <w:sz w:val="24"/>
          <w:szCs w:val="24"/>
          <w:u w:val="single"/>
        </w:rPr>
        <w:t>Dementia: Out of the Shadows</w:t>
      </w:r>
      <w:r w:rsidRPr="00BB1A86">
        <w:rPr>
          <w:rFonts w:ascii="Arial" w:hAnsi="Arial" w:cs="Arial"/>
          <w:sz w:val="24"/>
          <w:szCs w:val="24"/>
        </w:rPr>
        <w:t>, commissioned and published by the Alzheimer’s Society: London.  NB) Research conducted by the Service Improvement and Workforce Development teams at the Mental Health Foundation. Report by</w:t>
      </w:r>
      <w:r w:rsidRPr="00BB1A86">
        <w:rPr>
          <w:rFonts w:ascii="Arial" w:hAnsi="Arial" w:cs="Arial"/>
          <w:b/>
          <w:sz w:val="24"/>
          <w:szCs w:val="24"/>
        </w:rPr>
        <w:t xml:space="preserve"> </w:t>
      </w:r>
      <w:r w:rsidRPr="00BB1A86">
        <w:rPr>
          <w:rFonts w:ascii="Arial" w:hAnsi="Arial" w:cs="Arial"/>
          <w:sz w:val="24"/>
          <w:szCs w:val="24"/>
        </w:rPr>
        <w:t>T. Williamson &amp; Preface by N. Hunt.</w:t>
      </w:r>
    </w:p>
    <w:p w:rsidR="00951DED" w:rsidRDefault="00951DED" w:rsidP="00951DED">
      <w:pPr>
        <w:autoSpaceDE w:val="0"/>
        <w:autoSpaceDN w:val="0"/>
        <w:adjustRightInd w:val="0"/>
        <w:spacing w:after="0" w:line="360" w:lineRule="auto"/>
        <w:ind w:left="567" w:hanging="567"/>
        <w:rPr>
          <w:rFonts w:ascii="Arial" w:hAnsi="Arial" w:cs="Arial"/>
          <w:sz w:val="24"/>
          <w:szCs w:val="24"/>
        </w:rPr>
      </w:pPr>
    </w:p>
    <w:p w:rsidR="00951DED" w:rsidRPr="00BB1A86" w:rsidRDefault="00951DED" w:rsidP="00951DED">
      <w:pPr>
        <w:spacing w:after="0" w:line="360" w:lineRule="auto"/>
        <w:rPr>
          <w:rFonts w:ascii="Arial" w:hAnsi="Arial" w:cs="Arial"/>
          <w:sz w:val="24"/>
          <w:szCs w:val="24"/>
        </w:rPr>
      </w:pPr>
      <w:r w:rsidRPr="00BB1A86">
        <w:rPr>
          <w:rFonts w:ascii="Arial" w:hAnsi="Arial" w:cs="Arial"/>
          <w:sz w:val="24"/>
          <w:szCs w:val="24"/>
        </w:rPr>
        <w:t>Queen-</w:t>
      </w:r>
      <w:r w:rsidRPr="00FE0E7D">
        <w:rPr>
          <w:rFonts w:ascii="Arial" w:hAnsi="Arial" w:cs="Arial"/>
          <w:bCs/>
          <w:color w:val="000000"/>
          <w:sz w:val="24"/>
          <w:szCs w:val="24"/>
        </w:rPr>
        <w:t>Dougherty</w:t>
      </w:r>
      <w:r w:rsidRPr="00BB1A86">
        <w:rPr>
          <w:rFonts w:ascii="Arial" w:hAnsi="Arial" w:cs="Arial"/>
          <w:sz w:val="24"/>
          <w:szCs w:val="24"/>
        </w:rPr>
        <w:t>, H. (2001) ‘From the Heart into Art: Person Centred Art Therapy’</w:t>
      </w:r>
    </w:p>
    <w:p w:rsidR="00951DED" w:rsidRPr="00BB1A86" w:rsidRDefault="00951DED" w:rsidP="00951DED">
      <w:pPr>
        <w:spacing w:after="0" w:line="360" w:lineRule="auto"/>
        <w:ind w:left="567"/>
        <w:rPr>
          <w:rFonts w:ascii="Arial" w:hAnsi="Arial" w:cs="Arial"/>
          <w:sz w:val="24"/>
          <w:szCs w:val="24"/>
        </w:rPr>
      </w:pPr>
      <w:r w:rsidRPr="00BB1A86">
        <w:rPr>
          <w:rFonts w:ascii="Arial" w:hAnsi="Arial" w:cs="Arial"/>
          <w:sz w:val="24"/>
          <w:szCs w:val="24"/>
        </w:rPr>
        <w:t>in Hatfield</w:t>
      </w:r>
      <w:r w:rsidRPr="00BB1A86">
        <w:rPr>
          <w:rFonts w:ascii="Arial" w:hAnsi="Arial" w:cs="Arial"/>
          <w:b/>
          <w:sz w:val="24"/>
          <w:szCs w:val="24"/>
        </w:rPr>
        <w:t xml:space="preserve"> </w:t>
      </w:r>
      <w:r w:rsidRPr="00BB1A86">
        <w:rPr>
          <w:rFonts w:ascii="Arial" w:hAnsi="Arial" w:cs="Arial"/>
          <w:sz w:val="24"/>
          <w:szCs w:val="24"/>
        </w:rPr>
        <w:t>K &amp;</w:t>
      </w:r>
      <w:r w:rsidRPr="00BB1A86">
        <w:rPr>
          <w:rFonts w:ascii="Arial" w:hAnsi="Arial" w:cs="Arial"/>
          <w:b/>
          <w:sz w:val="24"/>
          <w:szCs w:val="24"/>
        </w:rPr>
        <w:t xml:space="preserve"> </w:t>
      </w:r>
      <w:r w:rsidRPr="00BB1A86">
        <w:rPr>
          <w:rFonts w:ascii="Arial" w:hAnsi="Arial" w:cs="Arial"/>
          <w:sz w:val="24"/>
          <w:szCs w:val="24"/>
        </w:rPr>
        <w:t xml:space="preserve">Innes A., eds </w:t>
      </w:r>
      <w:r w:rsidRPr="00BB1A86">
        <w:rPr>
          <w:rFonts w:ascii="Arial" w:hAnsi="Arial" w:cs="Arial"/>
          <w:sz w:val="24"/>
          <w:szCs w:val="24"/>
          <w:u w:val="single"/>
        </w:rPr>
        <w:t>Healing Arts Therapies and Person-Centred Dementia Care</w:t>
      </w:r>
      <w:r w:rsidRPr="00BB1A86">
        <w:rPr>
          <w:rFonts w:ascii="Arial" w:hAnsi="Arial" w:cs="Arial"/>
          <w:sz w:val="24"/>
          <w:szCs w:val="24"/>
        </w:rPr>
        <w:t>, London &amp; New York: Jessica Kingsley Publishers</w:t>
      </w:r>
    </w:p>
    <w:p w:rsidR="00951DED" w:rsidRDefault="00951DED" w:rsidP="00951DED">
      <w:pPr>
        <w:spacing w:after="0" w:line="360" w:lineRule="auto"/>
        <w:rPr>
          <w:rFonts w:ascii="Arial" w:hAnsi="Arial" w:cs="Arial"/>
          <w:sz w:val="24"/>
          <w:szCs w:val="24"/>
        </w:rPr>
      </w:pPr>
    </w:p>
    <w:p w:rsidR="00951DED" w:rsidRDefault="00951DED" w:rsidP="00951DED">
      <w:pPr>
        <w:tabs>
          <w:tab w:val="left" w:pos="709"/>
        </w:tabs>
        <w:spacing w:after="0" w:line="360" w:lineRule="auto"/>
        <w:ind w:left="709" w:hanging="709"/>
        <w:jc w:val="both"/>
        <w:rPr>
          <w:rFonts w:ascii="Arial" w:hAnsi="Arial" w:cs="Arial"/>
          <w:sz w:val="24"/>
          <w:szCs w:val="24"/>
        </w:rPr>
      </w:pPr>
      <w:r w:rsidRPr="00BB1A86">
        <w:rPr>
          <w:rFonts w:ascii="Arial" w:hAnsi="Arial" w:cs="Arial"/>
          <w:sz w:val="24"/>
          <w:szCs w:val="24"/>
        </w:rPr>
        <w:t xml:space="preserve">Sela-Smith S. (2002) ‘Heuristic Research: A review and Critique of Moustakas’s Method’, in the </w:t>
      </w:r>
      <w:r w:rsidRPr="00BB1A86">
        <w:rPr>
          <w:rFonts w:ascii="Arial" w:hAnsi="Arial" w:cs="Arial"/>
          <w:sz w:val="24"/>
          <w:szCs w:val="24"/>
          <w:u w:val="single"/>
        </w:rPr>
        <w:t>Journal of Humanistic Psychology</w:t>
      </w:r>
      <w:r w:rsidRPr="00BB1A86">
        <w:rPr>
          <w:rFonts w:ascii="Arial" w:hAnsi="Arial" w:cs="Arial"/>
          <w:sz w:val="24"/>
          <w:szCs w:val="24"/>
        </w:rPr>
        <w:t xml:space="preserve">, pages 42-53.   Published by Sage on behalf of the AHP (Association for Humanistic Psychology). </w:t>
      </w:r>
    </w:p>
    <w:p w:rsidR="00951DED" w:rsidRDefault="00951DED" w:rsidP="00951DED">
      <w:pPr>
        <w:tabs>
          <w:tab w:val="left" w:pos="709"/>
        </w:tabs>
        <w:spacing w:after="0" w:line="360" w:lineRule="auto"/>
        <w:ind w:left="709" w:hanging="709"/>
        <w:jc w:val="both"/>
        <w:rPr>
          <w:rFonts w:ascii="Arial" w:hAnsi="Arial" w:cs="Arial"/>
          <w:sz w:val="24"/>
          <w:szCs w:val="24"/>
        </w:rPr>
      </w:pPr>
    </w:p>
    <w:p w:rsidR="00951DED" w:rsidRPr="00BB1A86" w:rsidRDefault="00951DED" w:rsidP="00951DED">
      <w:pPr>
        <w:shd w:val="clear" w:color="auto" w:fill="FFFFFF" w:themeFill="background1"/>
        <w:spacing w:after="0" w:line="360" w:lineRule="auto"/>
        <w:rPr>
          <w:rFonts w:ascii="Arial" w:hAnsi="Arial" w:cs="Arial"/>
          <w:sz w:val="24"/>
          <w:szCs w:val="24"/>
        </w:rPr>
      </w:pPr>
      <w:r w:rsidRPr="00BB1A86">
        <w:rPr>
          <w:rFonts w:ascii="Arial" w:hAnsi="Arial" w:cs="Arial"/>
          <w:sz w:val="24"/>
          <w:szCs w:val="24"/>
        </w:rPr>
        <w:t xml:space="preserve">Waller, D. ed (2002) </w:t>
      </w:r>
      <w:r w:rsidRPr="00BB1A86">
        <w:rPr>
          <w:rFonts w:ascii="Arial" w:hAnsi="Arial" w:cs="Arial"/>
          <w:sz w:val="24"/>
          <w:szCs w:val="24"/>
          <w:u w:val="single"/>
        </w:rPr>
        <w:t>Arts Therapies and Progressive Illness: Nameless Dread</w:t>
      </w:r>
      <w:r w:rsidRPr="00BB1A86">
        <w:rPr>
          <w:rFonts w:ascii="Arial" w:hAnsi="Arial" w:cs="Arial"/>
          <w:sz w:val="24"/>
          <w:szCs w:val="24"/>
        </w:rPr>
        <w:t>, East</w:t>
      </w:r>
    </w:p>
    <w:p w:rsidR="00951DED" w:rsidRPr="00BB1A86" w:rsidRDefault="00951DED" w:rsidP="00951DED">
      <w:pPr>
        <w:spacing w:after="0" w:line="360" w:lineRule="auto"/>
        <w:ind w:firstLine="720"/>
        <w:rPr>
          <w:rFonts w:ascii="Arial" w:hAnsi="Arial" w:cs="Arial"/>
          <w:sz w:val="24"/>
          <w:szCs w:val="24"/>
        </w:rPr>
      </w:pPr>
      <w:r w:rsidRPr="00BB1A86">
        <w:rPr>
          <w:rFonts w:ascii="Arial" w:hAnsi="Arial" w:cs="Arial"/>
          <w:sz w:val="24"/>
          <w:szCs w:val="24"/>
        </w:rPr>
        <w:t>Sussex and New York: Brunner-Routledge</w:t>
      </w:r>
    </w:p>
    <w:p w:rsidR="00951DED" w:rsidRDefault="00951DED" w:rsidP="00951DED">
      <w:pPr>
        <w:spacing w:after="0" w:line="360" w:lineRule="auto"/>
        <w:ind w:left="709" w:hanging="709"/>
        <w:rPr>
          <w:rFonts w:ascii="Arial" w:hAnsi="Arial" w:cs="Arial"/>
          <w:sz w:val="24"/>
          <w:szCs w:val="24"/>
        </w:rPr>
      </w:pPr>
    </w:p>
    <w:p w:rsidR="00951DED" w:rsidRDefault="00951DED" w:rsidP="00951DED">
      <w:pPr>
        <w:spacing w:after="0" w:line="360" w:lineRule="auto"/>
        <w:ind w:left="709" w:hanging="709"/>
        <w:rPr>
          <w:rFonts w:ascii="Arial" w:hAnsi="Arial" w:cs="Arial"/>
          <w:sz w:val="24"/>
          <w:szCs w:val="24"/>
        </w:rPr>
      </w:pPr>
      <w:r w:rsidRPr="00BB1A86">
        <w:rPr>
          <w:rFonts w:ascii="Arial" w:hAnsi="Arial" w:cs="Arial"/>
          <w:sz w:val="24"/>
          <w:szCs w:val="24"/>
        </w:rPr>
        <w:t>White, R. (2008) ‘Chasm’ (a painting), Internet WWW page at URL:</w:t>
      </w:r>
      <w:r w:rsidRPr="00BB1A86">
        <w:rPr>
          <w:rStyle w:val="Strong"/>
          <w:rFonts w:ascii="Arial" w:hAnsi="Arial" w:cs="Arial"/>
          <w:b w:val="0"/>
          <w:sz w:val="24"/>
          <w:szCs w:val="24"/>
        </w:rPr>
        <w:t xml:space="preserve"> </w:t>
      </w:r>
      <w:r w:rsidRPr="00BB1A86">
        <w:rPr>
          <w:rFonts w:ascii="Arial" w:hAnsi="Arial" w:cs="Arial"/>
          <w:sz w:val="24"/>
          <w:szCs w:val="24"/>
          <w:u w:val="single"/>
        </w:rPr>
        <w:t>http://fineartamerica.com</w:t>
      </w:r>
      <w:r w:rsidRPr="00BB1A86">
        <w:rPr>
          <w:rFonts w:ascii="Arial" w:hAnsi="Arial" w:cs="Arial"/>
          <w:sz w:val="24"/>
          <w:szCs w:val="24"/>
        </w:rPr>
        <w:t>, accessed 28.09.09</w:t>
      </w:r>
    </w:p>
    <w:p w:rsidR="00951DED" w:rsidRPr="00C2792E" w:rsidRDefault="00951DED" w:rsidP="00951DED">
      <w:pPr>
        <w:spacing w:after="0" w:line="360" w:lineRule="auto"/>
        <w:rPr>
          <w:rFonts w:ascii="Arial" w:hAnsi="Arial" w:cs="Arial"/>
          <w:sz w:val="24"/>
          <w:szCs w:val="24"/>
        </w:rPr>
      </w:pPr>
    </w:p>
    <w:p w:rsidR="00671CBF" w:rsidRDefault="00671CBF"/>
    <w:sectPr w:rsidR="00671CBF" w:rsidSect="005D227A">
      <w:foot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2BB" w:rsidRDefault="008622BB" w:rsidP="009B0183">
      <w:pPr>
        <w:spacing w:after="0" w:line="240" w:lineRule="auto"/>
      </w:pPr>
      <w:r>
        <w:separator/>
      </w:r>
    </w:p>
  </w:endnote>
  <w:endnote w:type="continuationSeparator" w:id="0">
    <w:p w:rsidR="008622BB" w:rsidRDefault="008622BB" w:rsidP="009B0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DCBI A+ A Garamond">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332205"/>
      <w:docPartObj>
        <w:docPartGallery w:val="Page Numbers (Bottom of Page)"/>
        <w:docPartUnique/>
      </w:docPartObj>
    </w:sdtPr>
    <w:sdtEndPr>
      <w:rPr>
        <w:noProof/>
      </w:rPr>
    </w:sdtEndPr>
    <w:sdtContent>
      <w:p w:rsidR="009B0183" w:rsidRDefault="009B0183">
        <w:pPr>
          <w:pStyle w:val="Footer"/>
          <w:jc w:val="center"/>
        </w:pPr>
        <w:r>
          <w:fldChar w:fldCharType="begin"/>
        </w:r>
        <w:r>
          <w:instrText xml:space="preserve"> PAGE   \* MERGEFORMAT </w:instrText>
        </w:r>
        <w:r>
          <w:fldChar w:fldCharType="separate"/>
        </w:r>
        <w:r w:rsidR="0027433F">
          <w:rPr>
            <w:noProof/>
          </w:rPr>
          <w:t>1</w:t>
        </w:r>
        <w:r>
          <w:rPr>
            <w:noProof/>
          </w:rPr>
          <w:fldChar w:fldCharType="end"/>
        </w:r>
      </w:p>
    </w:sdtContent>
  </w:sdt>
  <w:p w:rsidR="00570E79" w:rsidRDefault="00862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2BB" w:rsidRDefault="008622BB" w:rsidP="009B0183">
      <w:pPr>
        <w:spacing w:after="0" w:line="240" w:lineRule="auto"/>
      </w:pPr>
      <w:r>
        <w:separator/>
      </w:r>
    </w:p>
  </w:footnote>
  <w:footnote w:type="continuationSeparator" w:id="0">
    <w:p w:rsidR="008622BB" w:rsidRDefault="008622BB" w:rsidP="009B01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76937"/>
    <w:multiLevelType w:val="hybridMultilevel"/>
    <w:tmpl w:val="EC3C8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A77ADC"/>
    <w:multiLevelType w:val="hybridMultilevel"/>
    <w:tmpl w:val="CBA868FC"/>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FE4EBB"/>
    <w:multiLevelType w:val="multilevel"/>
    <w:tmpl w:val="575611EE"/>
    <w:lvl w:ilvl="0">
      <w:start w:val="3"/>
      <w:numFmt w:val="decimal"/>
      <w:lvlText w:val="(%1.0)"/>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B351E6F"/>
    <w:multiLevelType w:val="multilevel"/>
    <w:tmpl w:val="7AEE61BC"/>
    <w:lvl w:ilvl="0">
      <w:start w:val="4"/>
      <w:numFmt w:val="decimal"/>
      <w:lvlText w:val="%1.0"/>
      <w:lvlJc w:val="left"/>
      <w:pPr>
        <w:ind w:left="1222" w:hanging="360"/>
      </w:pPr>
      <w:rPr>
        <w:rFonts w:hint="default"/>
      </w:rPr>
    </w:lvl>
    <w:lvl w:ilvl="1">
      <w:start w:val="1"/>
      <w:numFmt w:val="decimal"/>
      <w:lvlText w:val="%1.%2"/>
      <w:lvlJc w:val="left"/>
      <w:pPr>
        <w:ind w:left="1942" w:hanging="360"/>
      </w:pPr>
      <w:rPr>
        <w:rFonts w:hint="default"/>
      </w:rPr>
    </w:lvl>
    <w:lvl w:ilvl="2">
      <w:start w:val="1"/>
      <w:numFmt w:val="decimal"/>
      <w:lvlText w:val="%1.%2.%3"/>
      <w:lvlJc w:val="left"/>
      <w:pPr>
        <w:ind w:left="3022" w:hanging="720"/>
      </w:pPr>
      <w:rPr>
        <w:rFonts w:hint="default"/>
      </w:rPr>
    </w:lvl>
    <w:lvl w:ilvl="3">
      <w:start w:val="1"/>
      <w:numFmt w:val="decimal"/>
      <w:lvlText w:val="%1.%2.%3.%4"/>
      <w:lvlJc w:val="left"/>
      <w:pPr>
        <w:ind w:left="4102" w:hanging="1080"/>
      </w:pPr>
      <w:rPr>
        <w:rFonts w:hint="default"/>
      </w:rPr>
    </w:lvl>
    <w:lvl w:ilvl="4">
      <w:start w:val="1"/>
      <w:numFmt w:val="decimal"/>
      <w:lvlText w:val="%1.%2.%3.%4.%5"/>
      <w:lvlJc w:val="left"/>
      <w:pPr>
        <w:ind w:left="4822" w:hanging="1080"/>
      </w:pPr>
      <w:rPr>
        <w:rFonts w:hint="default"/>
      </w:rPr>
    </w:lvl>
    <w:lvl w:ilvl="5">
      <w:start w:val="1"/>
      <w:numFmt w:val="decimal"/>
      <w:lvlText w:val="%1.%2.%3.%4.%5.%6"/>
      <w:lvlJc w:val="left"/>
      <w:pPr>
        <w:ind w:left="5902" w:hanging="1440"/>
      </w:pPr>
      <w:rPr>
        <w:rFonts w:hint="default"/>
      </w:rPr>
    </w:lvl>
    <w:lvl w:ilvl="6">
      <w:start w:val="1"/>
      <w:numFmt w:val="decimal"/>
      <w:lvlText w:val="%1.%2.%3.%4.%5.%6.%7"/>
      <w:lvlJc w:val="left"/>
      <w:pPr>
        <w:ind w:left="6622" w:hanging="1440"/>
      </w:pPr>
      <w:rPr>
        <w:rFonts w:hint="default"/>
      </w:rPr>
    </w:lvl>
    <w:lvl w:ilvl="7">
      <w:start w:val="1"/>
      <w:numFmt w:val="decimal"/>
      <w:lvlText w:val="%1.%2.%3.%4.%5.%6.%7.%8"/>
      <w:lvlJc w:val="left"/>
      <w:pPr>
        <w:ind w:left="7702" w:hanging="1800"/>
      </w:pPr>
      <w:rPr>
        <w:rFonts w:hint="default"/>
      </w:rPr>
    </w:lvl>
    <w:lvl w:ilvl="8">
      <w:start w:val="1"/>
      <w:numFmt w:val="decimal"/>
      <w:lvlText w:val="%1.%2.%3.%4.%5.%6.%7.%8.%9"/>
      <w:lvlJc w:val="left"/>
      <w:pPr>
        <w:ind w:left="8422" w:hanging="1800"/>
      </w:pPr>
      <w:rPr>
        <w:rFonts w:hint="default"/>
      </w:rPr>
    </w:lvl>
  </w:abstractNum>
  <w:abstractNum w:abstractNumId="4">
    <w:nsid w:val="0CF97048"/>
    <w:multiLevelType w:val="hybridMultilevel"/>
    <w:tmpl w:val="E62CCCFA"/>
    <w:lvl w:ilvl="0" w:tplc="9B6E75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256C14"/>
    <w:multiLevelType w:val="hybridMultilevel"/>
    <w:tmpl w:val="648CD612"/>
    <w:lvl w:ilvl="0" w:tplc="3D0661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477CDB"/>
    <w:multiLevelType w:val="multilevel"/>
    <w:tmpl w:val="463869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211" w:hanging="360"/>
      </w:pPr>
      <w:rPr>
        <w:rFonts w:hint="default"/>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C00E8D"/>
    <w:multiLevelType w:val="hybridMultilevel"/>
    <w:tmpl w:val="3580C908"/>
    <w:lvl w:ilvl="0" w:tplc="E8CEC9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12B5697"/>
    <w:multiLevelType w:val="hybridMultilevel"/>
    <w:tmpl w:val="50DA1502"/>
    <w:lvl w:ilvl="0" w:tplc="9F6EBF96">
      <w:start w:val="2"/>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17B709D1"/>
    <w:multiLevelType w:val="hybridMultilevel"/>
    <w:tmpl w:val="57222F86"/>
    <w:lvl w:ilvl="0" w:tplc="46CC4D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886074"/>
    <w:multiLevelType w:val="hybridMultilevel"/>
    <w:tmpl w:val="FEB06BC4"/>
    <w:lvl w:ilvl="0" w:tplc="66D206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7033CA"/>
    <w:multiLevelType w:val="hybridMultilevel"/>
    <w:tmpl w:val="9FEEE92E"/>
    <w:lvl w:ilvl="0" w:tplc="5D7E0C7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nsid w:val="25A97410"/>
    <w:multiLevelType w:val="hybridMultilevel"/>
    <w:tmpl w:val="B666DD6A"/>
    <w:lvl w:ilvl="0" w:tplc="AB82257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786131"/>
    <w:multiLevelType w:val="hybridMultilevel"/>
    <w:tmpl w:val="76A2A10E"/>
    <w:lvl w:ilvl="0" w:tplc="0EC84E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240E33"/>
    <w:multiLevelType w:val="hybridMultilevel"/>
    <w:tmpl w:val="3B60247A"/>
    <w:lvl w:ilvl="0" w:tplc="E6087A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D990F1B"/>
    <w:multiLevelType w:val="multilevel"/>
    <w:tmpl w:val="80EC3F26"/>
    <w:lvl w:ilvl="0">
      <w:start w:val="3"/>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302F34E0"/>
    <w:multiLevelType w:val="multilevel"/>
    <w:tmpl w:val="61C8CB0A"/>
    <w:lvl w:ilvl="0">
      <w:start w:val="4"/>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17D502E"/>
    <w:multiLevelType w:val="hybridMultilevel"/>
    <w:tmpl w:val="9FC4A6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41C46A9"/>
    <w:multiLevelType w:val="hybridMultilevel"/>
    <w:tmpl w:val="1F52FFB0"/>
    <w:lvl w:ilvl="0" w:tplc="190EA1B4">
      <w:start w:val="3"/>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nsid w:val="368B30EF"/>
    <w:multiLevelType w:val="hybridMultilevel"/>
    <w:tmpl w:val="824E65C0"/>
    <w:lvl w:ilvl="0" w:tplc="2350FBD4">
      <w:start w:val="1"/>
      <w:numFmt w:val="upperLetter"/>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7730116"/>
    <w:multiLevelType w:val="hybridMultilevel"/>
    <w:tmpl w:val="7DE89500"/>
    <w:lvl w:ilvl="0" w:tplc="75B03EF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C3802FD"/>
    <w:multiLevelType w:val="multilevel"/>
    <w:tmpl w:val="A1D026C8"/>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423D4FE3"/>
    <w:multiLevelType w:val="hybridMultilevel"/>
    <w:tmpl w:val="CBA868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E6411D2"/>
    <w:multiLevelType w:val="multilevel"/>
    <w:tmpl w:val="ABC41100"/>
    <w:lvl w:ilvl="0">
      <w:start w:val="3"/>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568C0D74"/>
    <w:multiLevelType w:val="hybridMultilevel"/>
    <w:tmpl w:val="524C8112"/>
    <w:lvl w:ilvl="0" w:tplc="F1D06C2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8BE3445"/>
    <w:multiLevelType w:val="hybridMultilevel"/>
    <w:tmpl w:val="50DEBB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E6E6884"/>
    <w:multiLevelType w:val="hybridMultilevel"/>
    <w:tmpl w:val="6DEC64B6"/>
    <w:lvl w:ilvl="0" w:tplc="BD68BF4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nsid w:val="61361C99"/>
    <w:multiLevelType w:val="hybridMultilevel"/>
    <w:tmpl w:val="34A2A9A4"/>
    <w:lvl w:ilvl="0" w:tplc="99DC378A">
      <w:start w:val="5"/>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nsid w:val="651D4BB7"/>
    <w:multiLevelType w:val="hybridMultilevel"/>
    <w:tmpl w:val="FF702A74"/>
    <w:lvl w:ilvl="0" w:tplc="02F24A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A1019F"/>
    <w:multiLevelType w:val="multilevel"/>
    <w:tmpl w:val="EC76E9CE"/>
    <w:lvl w:ilvl="0">
      <w:start w:val="4"/>
      <w:numFmt w:val="decimal"/>
      <w:lvlText w:val="%1."/>
      <w:lvlJc w:val="left"/>
      <w:pPr>
        <w:ind w:left="405" w:hanging="405"/>
      </w:pPr>
      <w:rPr>
        <w:rFonts w:ascii="Arial" w:hAnsi="Arial" w:cs="Arial" w:hint="default"/>
        <w:b/>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0">
    <w:nsid w:val="6DF52773"/>
    <w:multiLevelType w:val="multilevel"/>
    <w:tmpl w:val="3CE23D32"/>
    <w:lvl w:ilvl="0">
      <w:start w:val="3"/>
      <w:numFmt w:val="decimal"/>
      <w:lvlText w:val="(%1."/>
      <w:lvlJc w:val="left"/>
      <w:pPr>
        <w:ind w:left="480" w:hanging="48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31F423F"/>
    <w:multiLevelType w:val="multilevel"/>
    <w:tmpl w:val="5A84068C"/>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32">
    <w:nsid w:val="74041CC5"/>
    <w:multiLevelType w:val="hybridMultilevel"/>
    <w:tmpl w:val="C0586D9C"/>
    <w:lvl w:ilvl="0" w:tplc="74BA8A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68728A"/>
    <w:multiLevelType w:val="hybridMultilevel"/>
    <w:tmpl w:val="761A3376"/>
    <w:lvl w:ilvl="0" w:tplc="4F26B9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76EC7F7B"/>
    <w:multiLevelType w:val="multilevel"/>
    <w:tmpl w:val="DFB00FE4"/>
    <w:lvl w:ilvl="0">
      <w:start w:val="3"/>
      <w:numFmt w:val="decimal"/>
      <w:lvlText w:val="%1.0."/>
      <w:lvlJc w:val="left"/>
      <w:pPr>
        <w:ind w:left="862" w:hanging="720"/>
      </w:pPr>
      <w:rPr>
        <w:rFonts w:hint="default"/>
      </w:rPr>
    </w:lvl>
    <w:lvl w:ilvl="1">
      <w:start w:val="1"/>
      <w:numFmt w:val="decimal"/>
      <w:lvlText w:val="%1.%2."/>
      <w:lvlJc w:val="left"/>
      <w:pPr>
        <w:ind w:left="1582" w:hanging="72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8062" w:hanging="2160"/>
      </w:pPr>
      <w:rPr>
        <w:rFonts w:hint="default"/>
      </w:rPr>
    </w:lvl>
  </w:abstractNum>
  <w:abstractNum w:abstractNumId="35">
    <w:nsid w:val="787C6C82"/>
    <w:multiLevelType w:val="hybridMultilevel"/>
    <w:tmpl w:val="D65C3570"/>
    <w:lvl w:ilvl="0" w:tplc="5798E280">
      <w:start w:val="5"/>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
  </w:num>
  <w:num w:numId="2">
    <w:abstractNumId w:val="2"/>
  </w:num>
  <w:num w:numId="3">
    <w:abstractNumId w:val="19"/>
  </w:num>
  <w:num w:numId="4">
    <w:abstractNumId w:val="18"/>
  </w:num>
  <w:num w:numId="5">
    <w:abstractNumId w:val="8"/>
  </w:num>
  <w:num w:numId="6">
    <w:abstractNumId w:val="11"/>
  </w:num>
  <w:num w:numId="7">
    <w:abstractNumId w:val="25"/>
  </w:num>
  <w:num w:numId="8">
    <w:abstractNumId w:val="12"/>
  </w:num>
  <w:num w:numId="9">
    <w:abstractNumId w:val="5"/>
  </w:num>
  <w:num w:numId="10">
    <w:abstractNumId w:val="4"/>
  </w:num>
  <w:num w:numId="11">
    <w:abstractNumId w:val="6"/>
  </w:num>
  <w:num w:numId="12">
    <w:abstractNumId w:val="24"/>
  </w:num>
  <w:num w:numId="13">
    <w:abstractNumId w:val="30"/>
  </w:num>
  <w:num w:numId="14">
    <w:abstractNumId w:val="35"/>
  </w:num>
  <w:num w:numId="15">
    <w:abstractNumId w:val="31"/>
  </w:num>
  <w:num w:numId="16">
    <w:abstractNumId w:val="7"/>
  </w:num>
  <w:num w:numId="17">
    <w:abstractNumId w:val="20"/>
  </w:num>
  <w:num w:numId="18">
    <w:abstractNumId w:val="22"/>
  </w:num>
  <w:num w:numId="19">
    <w:abstractNumId w:val="26"/>
  </w:num>
  <w:num w:numId="20">
    <w:abstractNumId w:val="33"/>
  </w:num>
  <w:num w:numId="21">
    <w:abstractNumId w:val="32"/>
  </w:num>
  <w:num w:numId="22">
    <w:abstractNumId w:val="0"/>
  </w:num>
  <w:num w:numId="23">
    <w:abstractNumId w:val="28"/>
  </w:num>
  <w:num w:numId="24">
    <w:abstractNumId w:val="17"/>
  </w:num>
  <w:num w:numId="25">
    <w:abstractNumId w:val="13"/>
  </w:num>
  <w:num w:numId="26">
    <w:abstractNumId w:val="9"/>
  </w:num>
  <w:num w:numId="27">
    <w:abstractNumId w:val="14"/>
  </w:num>
  <w:num w:numId="28">
    <w:abstractNumId w:val="27"/>
  </w:num>
  <w:num w:numId="29">
    <w:abstractNumId w:val="15"/>
  </w:num>
  <w:num w:numId="30">
    <w:abstractNumId w:val="21"/>
  </w:num>
  <w:num w:numId="31">
    <w:abstractNumId w:val="16"/>
  </w:num>
  <w:num w:numId="32">
    <w:abstractNumId w:val="34"/>
  </w:num>
  <w:num w:numId="33">
    <w:abstractNumId w:val="23"/>
  </w:num>
  <w:num w:numId="34">
    <w:abstractNumId w:val="3"/>
  </w:num>
  <w:num w:numId="35">
    <w:abstractNumId w:val="29"/>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ocumentProtection w:edit="readOnly" w:enforcement="1" w:cryptProviderType="rsaAES" w:cryptAlgorithmClass="hash" w:cryptAlgorithmType="typeAny" w:cryptAlgorithmSid="14" w:cryptSpinCount="100000" w:hash="u4Pst1CHpqHupWd0dl1hPoTT+7X3LmtGgTIBXkHKq9sCmi/9KDWMUnVV3n0ytqBIc6oBDjOBpySh2L05kzelhQ==" w:salt="GSjGp9/3ZCAbske4VmyoP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DED"/>
    <w:rsid w:val="000521DA"/>
    <w:rsid w:val="00063771"/>
    <w:rsid w:val="000C657D"/>
    <w:rsid w:val="0027433F"/>
    <w:rsid w:val="005D227A"/>
    <w:rsid w:val="00671CBF"/>
    <w:rsid w:val="006C74CE"/>
    <w:rsid w:val="007F2190"/>
    <w:rsid w:val="008622BB"/>
    <w:rsid w:val="00951DED"/>
    <w:rsid w:val="009B0183"/>
    <w:rsid w:val="00B133A7"/>
    <w:rsid w:val="00BD68E0"/>
    <w:rsid w:val="00E156A2"/>
    <w:rsid w:val="00E90F83"/>
    <w:rsid w:val="00EE6BEB"/>
    <w:rsid w:val="00F40AF3"/>
    <w:rsid w:val="00F959D3"/>
    <w:rsid w:val="00FE0018"/>
    <w:rsid w:val="00FE6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42AAE-4F15-4B8D-AC24-DC65E1B6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D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1D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51DED"/>
    <w:pPr>
      <w:ind w:left="720"/>
      <w:contextualSpacing/>
    </w:pPr>
  </w:style>
  <w:style w:type="paragraph" w:customStyle="1" w:styleId="Default">
    <w:name w:val="Default"/>
    <w:rsid w:val="00951DED"/>
    <w:pPr>
      <w:autoSpaceDE w:val="0"/>
      <w:autoSpaceDN w:val="0"/>
      <w:adjustRightInd w:val="0"/>
      <w:spacing w:after="0" w:line="240" w:lineRule="auto"/>
    </w:pPr>
    <w:rPr>
      <w:rFonts w:ascii="BDCBI A+ A Garamond" w:hAnsi="BDCBI A+ A Garamond" w:cs="BDCBI A+ A Garamond"/>
      <w:color w:val="000000"/>
      <w:sz w:val="24"/>
      <w:szCs w:val="24"/>
    </w:rPr>
  </w:style>
  <w:style w:type="character" w:styleId="Emphasis">
    <w:name w:val="Emphasis"/>
    <w:basedOn w:val="DefaultParagraphFont"/>
    <w:uiPriority w:val="20"/>
    <w:qFormat/>
    <w:rsid w:val="00951DED"/>
    <w:rPr>
      <w:i/>
      <w:iCs/>
    </w:rPr>
  </w:style>
  <w:style w:type="paragraph" w:styleId="Header">
    <w:name w:val="header"/>
    <w:basedOn w:val="Normal"/>
    <w:link w:val="HeaderChar"/>
    <w:uiPriority w:val="99"/>
    <w:unhideWhenUsed/>
    <w:rsid w:val="00951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DED"/>
  </w:style>
  <w:style w:type="paragraph" w:styleId="Footer">
    <w:name w:val="footer"/>
    <w:basedOn w:val="Normal"/>
    <w:link w:val="FooterChar"/>
    <w:uiPriority w:val="99"/>
    <w:unhideWhenUsed/>
    <w:rsid w:val="00951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DED"/>
  </w:style>
  <w:style w:type="paragraph" w:styleId="NoSpacing">
    <w:name w:val="No Spacing"/>
    <w:link w:val="NoSpacingChar"/>
    <w:uiPriority w:val="1"/>
    <w:qFormat/>
    <w:rsid w:val="00951DE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51DED"/>
    <w:rPr>
      <w:rFonts w:eastAsiaTheme="minorEastAsia"/>
      <w:lang w:val="en-US"/>
    </w:rPr>
  </w:style>
  <w:style w:type="character" w:styleId="Strong">
    <w:name w:val="Strong"/>
    <w:basedOn w:val="DefaultParagraphFont"/>
    <w:uiPriority w:val="22"/>
    <w:qFormat/>
    <w:rsid w:val="00951DED"/>
    <w:rPr>
      <w:b/>
      <w:bCs/>
    </w:rPr>
  </w:style>
  <w:style w:type="character" w:customStyle="1" w:styleId="title-link-wrapper1">
    <w:name w:val="title-link-wrapper1"/>
    <w:basedOn w:val="DefaultParagraphFont"/>
    <w:rsid w:val="00951DED"/>
    <w:rPr>
      <w:vanish w:val="0"/>
      <w:webHidden w:val="0"/>
      <w:specVanish w:val="0"/>
    </w:rPr>
  </w:style>
  <w:style w:type="character" w:customStyle="1" w:styleId="medium-font1">
    <w:name w:val="medium-font1"/>
    <w:basedOn w:val="DefaultParagraphFont"/>
    <w:rsid w:val="00951DED"/>
    <w:rPr>
      <w:sz w:val="19"/>
      <w:szCs w:val="19"/>
    </w:rPr>
  </w:style>
  <w:style w:type="paragraph" w:styleId="BodyText2">
    <w:name w:val="Body Text 2"/>
    <w:basedOn w:val="Normal"/>
    <w:link w:val="BodyText2Char"/>
    <w:rsid w:val="00951DED"/>
    <w:pPr>
      <w:spacing w:after="0" w:line="360" w:lineRule="auto"/>
      <w:jc w:val="both"/>
    </w:pPr>
    <w:rPr>
      <w:rFonts w:ascii="Arial" w:eastAsia="Times New Roman" w:hAnsi="Arial" w:cs="Arial"/>
      <w:sz w:val="24"/>
      <w:szCs w:val="24"/>
    </w:rPr>
  </w:style>
  <w:style w:type="character" w:customStyle="1" w:styleId="BodyText2Char">
    <w:name w:val="Body Text 2 Char"/>
    <w:basedOn w:val="DefaultParagraphFont"/>
    <w:link w:val="BodyText2"/>
    <w:rsid w:val="00951DED"/>
    <w:rPr>
      <w:rFonts w:ascii="Arial" w:eastAsia="Times New Roman" w:hAnsi="Arial" w:cs="Arial"/>
      <w:sz w:val="24"/>
      <w:szCs w:val="24"/>
    </w:rPr>
  </w:style>
  <w:style w:type="character" w:customStyle="1" w:styleId="pubtitle1">
    <w:name w:val="pubtitle1"/>
    <w:basedOn w:val="DefaultParagraphFont"/>
    <w:rsid w:val="00951DED"/>
    <w:rPr>
      <w:b/>
      <w:bCs/>
      <w:sz w:val="36"/>
      <w:szCs w:val="36"/>
    </w:rPr>
  </w:style>
  <w:style w:type="character" w:customStyle="1" w:styleId="pubsubtitle1">
    <w:name w:val="pubsubtitle1"/>
    <w:basedOn w:val="DefaultParagraphFont"/>
    <w:rsid w:val="00951DED"/>
    <w:rPr>
      <w:b w:val="0"/>
      <w:bCs w:val="0"/>
      <w:sz w:val="24"/>
      <w:szCs w:val="24"/>
    </w:rPr>
  </w:style>
  <w:style w:type="character" w:customStyle="1" w:styleId="txtsmall1">
    <w:name w:val="txtsmall1"/>
    <w:basedOn w:val="DefaultParagraphFont"/>
    <w:rsid w:val="00951DED"/>
    <w:rPr>
      <w:rFonts w:ascii="Arial" w:hAnsi="Arial" w:cs="Arial" w:hint="default"/>
      <w:b w:val="0"/>
      <w:bCs w:val="0"/>
      <w:sz w:val="22"/>
      <w:szCs w:val="22"/>
    </w:rPr>
  </w:style>
  <w:style w:type="table" w:styleId="TableGrid">
    <w:name w:val="Table Grid"/>
    <w:basedOn w:val="TableNormal"/>
    <w:uiPriority w:val="59"/>
    <w:rsid w:val="00951D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51DED"/>
    <w:rPr>
      <w:color w:val="0563C1" w:themeColor="hyperlink"/>
      <w:u w:val="single"/>
    </w:rPr>
  </w:style>
  <w:style w:type="character" w:styleId="CommentReference">
    <w:name w:val="annotation reference"/>
    <w:basedOn w:val="DefaultParagraphFont"/>
    <w:uiPriority w:val="99"/>
    <w:semiHidden/>
    <w:unhideWhenUsed/>
    <w:rsid w:val="00951DED"/>
    <w:rPr>
      <w:sz w:val="16"/>
      <w:szCs w:val="16"/>
    </w:rPr>
  </w:style>
  <w:style w:type="paragraph" w:styleId="CommentText">
    <w:name w:val="annotation text"/>
    <w:basedOn w:val="Normal"/>
    <w:link w:val="CommentTextChar"/>
    <w:uiPriority w:val="99"/>
    <w:semiHidden/>
    <w:unhideWhenUsed/>
    <w:rsid w:val="00951DED"/>
    <w:pPr>
      <w:spacing w:line="240" w:lineRule="auto"/>
    </w:pPr>
    <w:rPr>
      <w:sz w:val="20"/>
      <w:szCs w:val="20"/>
    </w:rPr>
  </w:style>
  <w:style w:type="character" w:customStyle="1" w:styleId="CommentTextChar">
    <w:name w:val="Comment Text Char"/>
    <w:basedOn w:val="DefaultParagraphFont"/>
    <w:link w:val="CommentText"/>
    <w:uiPriority w:val="99"/>
    <w:semiHidden/>
    <w:rsid w:val="00951DED"/>
    <w:rPr>
      <w:sz w:val="20"/>
      <w:szCs w:val="20"/>
    </w:rPr>
  </w:style>
  <w:style w:type="paragraph" w:styleId="CommentSubject">
    <w:name w:val="annotation subject"/>
    <w:basedOn w:val="CommentText"/>
    <w:next w:val="CommentText"/>
    <w:link w:val="CommentSubjectChar"/>
    <w:uiPriority w:val="99"/>
    <w:semiHidden/>
    <w:unhideWhenUsed/>
    <w:rsid w:val="00951DED"/>
    <w:rPr>
      <w:b/>
      <w:bCs/>
    </w:rPr>
  </w:style>
  <w:style w:type="character" w:customStyle="1" w:styleId="CommentSubjectChar">
    <w:name w:val="Comment Subject Char"/>
    <w:basedOn w:val="CommentTextChar"/>
    <w:link w:val="CommentSubject"/>
    <w:uiPriority w:val="99"/>
    <w:semiHidden/>
    <w:rsid w:val="00951DED"/>
    <w:rPr>
      <w:b/>
      <w:bCs/>
      <w:sz w:val="20"/>
      <w:szCs w:val="20"/>
    </w:rPr>
  </w:style>
  <w:style w:type="paragraph" w:styleId="BalloonText">
    <w:name w:val="Balloon Text"/>
    <w:basedOn w:val="Normal"/>
    <w:link w:val="BalloonTextChar"/>
    <w:uiPriority w:val="99"/>
    <w:semiHidden/>
    <w:unhideWhenUsed/>
    <w:rsid w:val="00951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DED"/>
    <w:rPr>
      <w:rFonts w:ascii="Tahoma" w:hAnsi="Tahoma" w:cs="Tahoma"/>
      <w:sz w:val="16"/>
      <w:szCs w:val="16"/>
    </w:rPr>
  </w:style>
  <w:style w:type="character" w:styleId="FollowedHyperlink">
    <w:name w:val="FollowedHyperlink"/>
    <w:basedOn w:val="DefaultParagraphFont"/>
    <w:uiPriority w:val="99"/>
    <w:semiHidden/>
    <w:unhideWhenUsed/>
    <w:rsid w:val="00951D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eartamerica.com/featured/chasm-ralph-whit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andfonlin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ciencedirect.com/science?_ob=ArticleURL&amp;_udi=B6V9J-4S0JMV7-2&amp;_user=9321323&amp;_coverDate=12%2F31%2F2008&amp;_alid=1336374316&amp;_rdoc=6&amp;_fmt=high&amp;_orig=search&amp;_cdi=5900&amp;_sort=r&amp;_docanchor=&amp;view=c&amp;_ct=316&amp;_acct=C000054325&amp;_version=1&amp;_urlVersion=0&amp;_userid=9321323&amp;md5=a0595c61a75a6ea98c8c5f97b1e26a8e"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1</Pages>
  <Words>5448</Words>
  <Characters>31055</Characters>
  <Application>Microsoft Office Word</Application>
  <DocSecurity>8</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Morris</dc:creator>
  <cp:keywords/>
  <dc:description/>
  <cp:lastModifiedBy>Nicky Morris</cp:lastModifiedBy>
  <cp:revision>14</cp:revision>
  <dcterms:created xsi:type="dcterms:W3CDTF">2014-04-08T15:39:00Z</dcterms:created>
  <dcterms:modified xsi:type="dcterms:W3CDTF">2014-04-15T12:30:00Z</dcterms:modified>
  <cp:contentStatus/>
</cp:coreProperties>
</file>